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1584A633" w14:textId="77777777">
        <w:tc>
          <w:tcPr>
            <w:tcW w:w="4986" w:type="dxa"/>
          </w:tcPr>
          <w:p w14:paraId="4E593E89" w14:textId="051FC6C7" w:rsidR="009F288C" w:rsidRDefault="00EF48C0">
            <w:r w:rsidRPr="00EF48C0">
              <w:rPr>
                <w:b/>
                <w:noProof/>
                <w:color w:val="0D47A1"/>
                <w:sz w:val="28"/>
                <w:lang w:val="fr-FR"/>
              </w:rPr>
              <w:drawing>
                <wp:inline distT="0" distB="0" distL="0" distR="0" wp14:anchorId="653646AF" wp14:editId="540D7140">
                  <wp:extent cx="1651000" cy="605155"/>
                  <wp:effectExtent l="0" t="0" r="635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67" cy="61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1C4F040D" w14:textId="53980782" w:rsidR="00EF48C0" w:rsidRPr="00EF48C0" w:rsidRDefault="00EF48C0" w:rsidP="00EF48C0">
            <w:pPr>
              <w:jc w:val="right"/>
              <w:rPr>
                <w:b/>
                <w:color w:val="0D47A1"/>
                <w:sz w:val="2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AFC44C" wp14:editId="41CA409E">
                  <wp:simplePos x="0" y="0"/>
                  <wp:positionH relativeFrom="margin">
                    <wp:posOffset>1417320</wp:posOffset>
                  </wp:positionH>
                  <wp:positionV relativeFrom="paragraph">
                    <wp:posOffset>1270</wp:posOffset>
                  </wp:positionV>
                  <wp:extent cx="2108200" cy="584200"/>
                  <wp:effectExtent l="0" t="0" r="6350" b="6350"/>
                  <wp:wrapNone/>
                  <wp:docPr id="265379980" name="Image 265379980" descr="Une image contenant texte, Police, capture d’écra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capture d’écran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C0F505" w14:textId="75D9CAAA" w:rsidR="009F288C" w:rsidRDefault="009F288C" w:rsidP="00EF48C0">
            <w:pPr>
              <w:jc w:val="center"/>
            </w:pPr>
          </w:p>
        </w:tc>
      </w:tr>
    </w:tbl>
    <w:p w14:paraId="1CE89CCA" w14:textId="59FCFDBE" w:rsidR="009F288C" w:rsidRDefault="009F288C"/>
    <w:tbl>
      <w:tblPr>
        <w:tblW w:w="12400" w:type="dxa"/>
        <w:tblInd w:w="-1168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2400"/>
      </w:tblGrid>
      <w:tr w:rsidR="009F288C" w14:paraId="2EF7C01C" w14:textId="77777777" w:rsidTr="004F1296">
        <w:trPr>
          <w:trHeight w:val="788"/>
        </w:trPr>
        <w:tc>
          <w:tcPr>
            <w:tcW w:w="12400" w:type="dxa"/>
            <w:shd w:val="clear" w:color="auto" w:fill="C4BC96" w:themeFill="background2" w:themeFillShade="BF"/>
          </w:tcPr>
          <w:p w14:paraId="0F56221B" w14:textId="77777777" w:rsidR="004F1296" w:rsidRDefault="004F1296">
            <w:pPr>
              <w:spacing w:before="120" w:after="120"/>
              <w:jc w:val="center"/>
              <w:rPr>
                <w:b/>
                <w:color w:val="0D47A1"/>
              </w:rPr>
            </w:pPr>
          </w:p>
          <w:p w14:paraId="22D3B5F2" w14:textId="7A93B365" w:rsidR="009F288C" w:rsidRDefault="00000000">
            <w:pPr>
              <w:spacing w:before="120" w:after="120"/>
              <w:jc w:val="center"/>
            </w:pPr>
            <w:proofErr w:type="gramStart"/>
            <w:r>
              <w:rPr>
                <w:b/>
                <w:color w:val="0D47A1"/>
              </w:rPr>
              <w:t>★  ORGANISME</w:t>
            </w:r>
            <w:proofErr w:type="gramEnd"/>
            <w:r>
              <w:rPr>
                <w:b/>
                <w:color w:val="0D47A1"/>
              </w:rPr>
              <w:t xml:space="preserve"> CERTIFIÉ QUALIOPI  ★   |   Plus de 30 ans d'expertise   |   Fondée en 1990</w:t>
            </w:r>
          </w:p>
        </w:tc>
      </w:tr>
      <w:tr w:rsidR="004F1296" w14:paraId="4096427D" w14:textId="77777777" w:rsidTr="004F1296">
        <w:trPr>
          <w:trHeight w:val="739"/>
        </w:trPr>
        <w:tc>
          <w:tcPr>
            <w:tcW w:w="12400" w:type="dxa"/>
            <w:shd w:val="clear" w:color="auto" w:fill="C4BC96" w:themeFill="background2" w:themeFillShade="BF"/>
          </w:tcPr>
          <w:p w14:paraId="1DFAFBB0" w14:textId="6DABC91B" w:rsidR="004F1296" w:rsidRDefault="00EF48C0">
            <w:pPr>
              <w:spacing w:before="120" w:after="120"/>
              <w:jc w:val="center"/>
              <w:rPr>
                <w:b/>
                <w:color w:val="0D47A1"/>
              </w:rPr>
            </w:pPr>
            <w:r>
              <w:rPr>
                <w:b/>
                <w:color w:val="0D47A1"/>
                <w:sz w:val="28"/>
              </w:rPr>
              <w:t>ATYPIC Formation</w:t>
            </w:r>
            <w:r>
              <w:rPr>
                <w:b/>
                <w:color w:val="0D47A1"/>
                <w:sz w:val="28"/>
              </w:rPr>
              <w:br/>
            </w:r>
            <w:r>
              <w:rPr>
                <w:color w:val="1565C0"/>
                <w:sz w:val="18"/>
              </w:rPr>
              <w:t>Centre de formation TND et TSA</w:t>
            </w:r>
          </w:p>
        </w:tc>
      </w:tr>
    </w:tbl>
    <w:p w14:paraId="7191B8AD" w14:textId="13608C04" w:rsidR="009F288C" w:rsidRDefault="009F288C"/>
    <w:tbl>
      <w:tblPr>
        <w:tblW w:w="12260" w:type="dxa"/>
        <w:tblInd w:w="-1026" w:type="dxa"/>
        <w:tblLook w:val="04A0" w:firstRow="1" w:lastRow="0" w:firstColumn="1" w:lastColumn="0" w:noHBand="0" w:noVBand="1"/>
      </w:tblPr>
      <w:tblGrid>
        <w:gridCol w:w="12260"/>
      </w:tblGrid>
      <w:tr w:rsidR="009F288C" w14:paraId="4EB4FE11" w14:textId="77777777" w:rsidTr="006C4F57">
        <w:trPr>
          <w:trHeight w:val="5835"/>
        </w:trPr>
        <w:tc>
          <w:tcPr>
            <w:tcW w:w="12260" w:type="dxa"/>
            <w:shd w:val="clear" w:color="auto" w:fill="1565C0"/>
          </w:tcPr>
          <w:p w14:paraId="3905FAA7" w14:textId="77777777" w:rsidR="00EF48C0" w:rsidRDefault="00EF48C0">
            <w:pPr>
              <w:spacing w:after="0"/>
              <w:jc w:val="center"/>
              <w:rPr>
                <w:b/>
                <w:color w:val="948A54" w:themeColor="background2" w:themeShade="80"/>
                <w:sz w:val="40"/>
              </w:rPr>
            </w:pPr>
          </w:p>
          <w:p w14:paraId="7E66C220" w14:textId="0ECBBC5D" w:rsidR="009F288C" w:rsidRPr="004F1296" w:rsidRDefault="00000000">
            <w:pPr>
              <w:spacing w:after="0"/>
              <w:jc w:val="center"/>
              <w:rPr>
                <w:color w:val="948A54" w:themeColor="background2" w:themeShade="80"/>
              </w:rPr>
            </w:pPr>
            <w:r w:rsidRPr="004F1296">
              <w:rPr>
                <w:b/>
                <w:color w:val="948A54" w:themeColor="background2" w:themeShade="80"/>
                <w:sz w:val="40"/>
              </w:rPr>
              <w:t>CATALOGUE DE FORMATIONS</w:t>
            </w:r>
          </w:p>
          <w:p w14:paraId="47323A70" w14:textId="77777777" w:rsidR="009F288C" w:rsidRDefault="009F288C">
            <w:pPr>
              <w:spacing w:after="0"/>
              <w:jc w:val="center"/>
            </w:pPr>
          </w:p>
          <w:p w14:paraId="6CF8BB6B" w14:textId="31AB7CFE" w:rsidR="009F28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04"/>
              </w:rPr>
              <w:t xml:space="preserve"> 2027</w:t>
            </w:r>
            <w:r w:rsidR="004F1296">
              <w:rPr>
                <w:b/>
                <w:color w:val="FFFFFF"/>
                <w:sz w:val="104"/>
              </w:rPr>
              <w:t>-2028</w:t>
            </w:r>
          </w:p>
          <w:p w14:paraId="1D3AE4D2" w14:textId="77777777" w:rsidR="009F288C" w:rsidRDefault="009F288C">
            <w:pPr>
              <w:spacing w:after="0"/>
              <w:jc w:val="center"/>
            </w:pPr>
          </w:p>
          <w:p w14:paraId="776903F5" w14:textId="77777777" w:rsidR="009F288C" w:rsidRDefault="00000000">
            <w:pPr>
              <w:spacing w:after="0"/>
              <w:jc w:val="center"/>
            </w:pPr>
            <w:r>
              <w:rPr>
                <w:b/>
                <w:color w:val="BBDEFB"/>
                <w:sz w:val="26"/>
              </w:rPr>
              <w:t>Formations spécialisées  ·  TSA  ·  TND</w:t>
            </w:r>
          </w:p>
          <w:p w14:paraId="12C9CCA3" w14:textId="77777777" w:rsidR="009F288C" w:rsidRDefault="00000000">
            <w:pPr>
              <w:spacing w:after="0"/>
              <w:jc w:val="center"/>
            </w:pPr>
            <w:r>
              <w:rPr>
                <w:color w:val="90CAF9"/>
                <w:sz w:val="20"/>
              </w:rPr>
              <w:t>Plus de 30 ans d'expertise au service des personnes avec autisme</w:t>
            </w:r>
          </w:p>
          <w:p w14:paraId="62BC3BCA" w14:textId="77777777" w:rsidR="009F288C" w:rsidRDefault="00000000">
            <w:pPr>
              <w:spacing w:after="0"/>
              <w:jc w:val="center"/>
              <w:rPr>
                <w:color w:val="90CAF9"/>
                <w:sz w:val="18"/>
              </w:rPr>
            </w:pPr>
            <w:r>
              <w:rPr>
                <w:color w:val="90CAF9"/>
                <w:sz w:val="18"/>
              </w:rPr>
              <w:t xml:space="preserve">Fondée en </w:t>
            </w:r>
            <w:proofErr w:type="gramStart"/>
            <w:r>
              <w:rPr>
                <w:color w:val="90CAF9"/>
                <w:sz w:val="18"/>
              </w:rPr>
              <w:t>1990  ·</w:t>
            </w:r>
            <w:proofErr w:type="gramEnd"/>
            <w:r>
              <w:rPr>
                <w:color w:val="90CAF9"/>
                <w:sz w:val="18"/>
              </w:rPr>
              <w:t xml:space="preserve">  Saint-Étienne  ·  Loire</w:t>
            </w:r>
          </w:p>
          <w:p w14:paraId="26BFD2CE" w14:textId="2806EB4D" w:rsidR="00EF48C0" w:rsidRDefault="00EF48C0">
            <w:pPr>
              <w:spacing w:after="0"/>
              <w:jc w:val="center"/>
            </w:pPr>
            <w:proofErr w:type="spellStart"/>
            <w:r w:rsidRPr="00EF48C0">
              <w:rPr>
                <w:b/>
                <w:color w:val="0D47A1"/>
                <w:highlight w:val="red"/>
              </w:rPr>
              <w:t>Organisme</w:t>
            </w:r>
            <w:proofErr w:type="spellEnd"/>
            <w:r w:rsidRPr="00EF48C0">
              <w:rPr>
                <w:b/>
                <w:color w:val="0D47A1"/>
                <w:highlight w:val="red"/>
              </w:rPr>
              <w:t xml:space="preserve"> de formation </w:t>
            </w:r>
            <w:proofErr w:type="spellStart"/>
            <w:r w:rsidRPr="00EF48C0">
              <w:rPr>
                <w:b/>
                <w:color w:val="0D47A1"/>
                <w:highlight w:val="red"/>
              </w:rPr>
              <w:t>certifié</w:t>
            </w:r>
            <w:proofErr w:type="spellEnd"/>
            <w:r w:rsidRPr="00EF48C0">
              <w:rPr>
                <w:b/>
                <w:color w:val="0D47A1"/>
                <w:highlight w:val="red"/>
              </w:rPr>
              <w:t xml:space="preserve"> QUALIOPI</w:t>
            </w:r>
            <w:r>
              <w:rPr>
                <w:b/>
                <w:color w:val="0D47A1"/>
              </w:rPr>
              <w:br/>
            </w:r>
            <w:r>
              <w:rPr>
                <w:color w:val="212121"/>
                <w:sz w:val="16"/>
              </w:rPr>
              <w:t xml:space="preserve">Certification </w:t>
            </w:r>
            <w:proofErr w:type="spellStart"/>
            <w:r>
              <w:rPr>
                <w:color w:val="212121"/>
                <w:sz w:val="16"/>
              </w:rPr>
              <w:t>qualité</w:t>
            </w:r>
            <w:proofErr w:type="spellEnd"/>
            <w:r>
              <w:rPr>
                <w:color w:val="212121"/>
                <w:sz w:val="16"/>
              </w:rPr>
              <w:t xml:space="preserve"> pour les actions de formation</w:t>
            </w:r>
            <w:r>
              <w:rPr>
                <w:color w:val="212121"/>
                <w:sz w:val="16"/>
              </w:rPr>
              <w:br/>
              <w:t xml:space="preserve">N° </w:t>
            </w:r>
            <w:proofErr w:type="spellStart"/>
            <w:proofErr w:type="gramStart"/>
            <w:r>
              <w:rPr>
                <w:color w:val="212121"/>
                <w:sz w:val="16"/>
              </w:rPr>
              <w:t>déclaration</w:t>
            </w:r>
            <w:proofErr w:type="spellEnd"/>
            <w:r>
              <w:rPr>
                <w:color w:val="212121"/>
                <w:sz w:val="16"/>
              </w:rPr>
              <w:t xml:space="preserve"> :</w:t>
            </w:r>
            <w:proofErr w:type="gramEnd"/>
            <w:r>
              <w:rPr>
                <w:color w:val="212121"/>
                <w:sz w:val="16"/>
              </w:rPr>
              <w:t xml:space="preserve"> 82 42 02062 42  ·  SIRET : 381 841 881 00042</w:t>
            </w:r>
          </w:p>
          <w:p w14:paraId="6A4EA586" w14:textId="1DE0E309" w:rsidR="009F288C" w:rsidRDefault="009F288C">
            <w:pPr>
              <w:spacing w:after="0"/>
              <w:jc w:val="center"/>
            </w:pPr>
          </w:p>
          <w:p w14:paraId="6630EA28" w14:textId="37CAC73D" w:rsidR="009F288C" w:rsidRDefault="00000000">
            <w:pPr>
              <w:spacing w:after="0"/>
              <w:jc w:val="center"/>
            </w:pPr>
            <w:r>
              <w:rPr>
                <w:color w:val="FFFFFF"/>
                <w:sz w:val="16"/>
              </w:rPr>
              <w:t>Conformes aux Recommandations HAS  ·  N° 82 42 02062 42</w:t>
            </w:r>
          </w:p>
          <w:p w14:paraId="7D93F09F" w14:textId="77777777" w:rsidR="009F288C" w:rsidRDefault="009F288C">
            <w:pPr>
              <w:spacing w:after="0"/>
              <w:jc w:val="center"/>
            </w:pPr>
          </w:p>
          <w:p w14:paraId="2F82F9C6" w14:textId="7BB658A6" w:rsidR="009F288C" w:rsidRDefault="00000000">
            <w:pPr>
              <w:spacing w:after="0"/>
              <w:jc w:val="center"/>
            </w:pPr>
            <w:r>
              <w:rPr>
                <w:color w:val="FFFFFF"/>
                <w:sz w:val="16"/>
              </w:rPr>
              <w:t>11 rue René Cassin, 42100 Saint-</w:t>
            </w:r>
            <w:proofErr w:type="gramStart"/>
            <w:r>
              <w:rPr>
                <w:color w:val="FFFFFF"/>
                <w:sz w:val="16"/>
              </w:rPr>
              <w:t>Étienne  |</w:t>
            </w:r>
            <w:proofErr w:type="gramEnd"/>
            <w:r>
              <w:rPr>
                <w:color w:val="FFFFFF"/>
                <w:sz w:val="16"/>
              </w:rPr>
              <w:t xml:space="preserve">  04 77 80 53 60  |  </w:t>
            </w:r>
            <w:r w:rsidR="00EF48C0">
              <w:rPr>
                <w:color w:val="FFFFFF"/>
                <w:sz w:val="16"/>
              </w:rPr>
              <w:t>unpas</w:t>
            </w:r>
            <w:r>
              <w:rPr>
                <w:color w:val="FFFFFF"/>
                <w:sz w:val="16"/>
              </w:rPr>
              <w:t>verslautisme@orange.fr</w:t>
            </w:r>
          </w:p>
        </w:tc>
      </w:tr>
    </w:tbl>
    <w:p w14:paraId="1083A38D" w14:textId="7938EEB1" w:rsidR="009F288C" w:rsidRDefault="009F288C"/>
    <w:p w14:paraId="469AA625" w14:textId="0971E40C" w:rsidR="00F53F7D" w:rsidRDefault="00EF48C0" w:rsidP="00F53F7D">
      <w:pPr>
        <w:spacing w:before="160" w:after="16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1FD5E5" wp14:editId="78905566">
            <wp:simplePos x="0" y="0"/>
            <wp:positionH relativeFrom="column">
              <wp:posOffset>5395595</wp:posOffset>
            </wp:positionH>
            <wp:positionV relativeFrom="paragraph">
              <wp:posOffset>2118995</wp:posOffset>
            </wp:positionV>
            <wp:extent cx="1590675" cy="836930"/>
            <wp:effectExtent l="0" t="0" r="0" b="0"/>
            <wp:wrapNone/>
            <wp:docPr id="1382165009" name="Image 1382165009" descr="Logo Quali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Qualiop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B8A4945" w14:textId="346FF870" w:rsidR="009F288C" w:rsidRDefault="009F288C"/>
    <w:tbl>
      <w:tblPr>
        <w:tblW w:w="12228" w:type="dxa"/>
        <w:tblInd w:w="-1105" w:type="dxa"/>
        <w:tblLook w:val="04A0" w:firstRow="1" w:lastRow="0" w:firstColumn="1" w:lastColumn="0" w:noHBand="0" w:noVBand="1"/>
      </w:tblPr>
      <w:tblGrid>
        <w:gridCol w:w="3057"/>
        <w:gridCol w:w="3057"/>
        <w:gridCol w:w="3057"/>
        <w:gridCol w:w="3057"/>
      </w:tblGrid>
      <w:tr w:rsidR="009F288C" w14:paraId="63B550C7" w14:textId="77777777" w:rsidTr="0003434E">
        <w:trPr>
          <w:trHeight w:val="768"/>
        </w:trPr>
        <w:tc>
          <w:tcPr>
            <w:tcW w:w="3057" w:type="dxa"/>
            <w:shd w:val="clear" w:color="auto" w:fill="1565C0"/>
          </w:tcPr>
          <w:p w14:paraId="53299C47" w14:textId="77777777" w:rsidR="009F288C" w:rsidRDefault="00000000">
            <w:pPr>
              <w:spacing w:before="100" w:after="100"/>
              <w:jc w:val="center"/>
            </w:pPr>
            <w:r>
              <w:rPr>
                <w:b/>
                <w:color w:val="FFFFFF"/>
                <w:sz w:val="18"/>
              </w:rPr>
              <w:t>+30 ans</w:t>
            </w:r>
            <w:r>
              <w:rPr>
                <w:b/>
                <w:color w:val="FFFFFF"/>
                <w:sz w:val="18"/>
              </w:rPr>
              <w:br/>
              <w:t>d'expertise</w:t>
            </w:r>
          </w:p>
        </w:tc>
        <w:tc>
          <w:tcPr>
            <w:tcW w:w="3057" w:type="dxa"/>
            <w:shd w:val="clear" w:color="auto" w:fill="0D47A1"/>
          </w:tcPr>
          <w:p w14:paraId="7E5D432E" w14:textId="77777777" w:rsidR="009F288C" w:rsidRDefault="00000000">
            <w:pPr>
              <w:spacing w:before="100" w:after="100"/>
              <w:jc w:val="center"/>
            </w:pPr>
            <w:r>
              <w:rPr>
                <w:b/>
                <w:color w:val="FFFFFF"/>
                <w:sz w:val="18"/>
              </w:rPr>
              <w:t>Depuis 1990</w:t>
            </w:r>
            <w:r>
              <w:rPr>
                <w:b/>
                <w:color w:val="FFFFFF"/>
                <w:sz w:val="18"/>
              </w:rPr>
              <w:br/>
              <w:t>Saint-Étienne</w:t>
            </w:r>
          </w:p>
        </w:tc>
        <w:tc>
          <w:tcPr>
            <w:tcW w:w="3057" w:type="dxa"/>
            <w:shd w:val="clear" w:color="auto" w:fill="C4BC96" w:themeFill="background2" w:themeFillShade="BF"/>
          </w:tcPr>
          <w:p w14:paraId="5AE7316C" w14:textId="77777777" w:rsidR="009F288C" w:rsidRDefault="00000000">
            <w:pPr>
              <w:spacing w:before="100" w:after="100"/>
              <w:jc w:val="center"/>
            </w:pPr>
            <w:r>
              <w:rPr>
                <w:b/>
                <w:color w:val="0D47A1"/>
                <w:sz w:val="18"/>
              </w:rPr>
              <w:t>QUALIOPI</w:t>
            </w:r>
            <w:r>
              <w:rPr>
                <w:b/>
                <w:color w:val="0D47A1"/>
                <w:sz w:val="18"/>
              </w:rPr>
              <w:br/>
              <w:t>Certifié ★</w:t>
            </w:r>
          </w:p>
        </w:tc>
        <w:tc>
          <w:tcPr>
            <w:tcW w:w="3057" w:type="dxa"/>
            <w:shd w:val="clear" w:color="auto" w:fill="37474F"/>
          </w:tcPr>
          <w:p w14:paraId="725FE3DC" w14:textId="77777777" w:rsidR="009F288C" w:rsidRDefault="00000000">
            <w:pPr>
              <w:spacing w:before="100" w:after="100"/>
              <w:jc w:val="center"/>
            </w:pPr>
            <w:r>
              <w:rPr>
                <w:b/>
                <w:color w:val="FFFFFF"/>
                <w:sz w:val="18"/>
              </w:rPr>
              <w:t>HAS</w:t>
            </w:r>
            <w:r>
              <w:rPr>
                <w:b/>
                <w:color w:val="FFFFFF"/>
                <w:sz w:val="18"/>
              </w:rPr>
              <w:br/>
              <w:t>Recommandations</w:t>
            </w:r>
          </w:p>
        </w:tc>
      </w:tr>
    </w:tbl>
    <w:p w14:paraId="3DE8C4D3" w14:textId="77777777" w:rsidR="009F288C" w:rsidRDefault="009F288C"/>
    <w:p w14:paraId="25D3A706" w14:textId="77777777" w:rsidR="009F288C" w:rsidRDefault="00000000">
      <w:pPr>
        <w:spacing w:before="200" w:after="80"/>
      </w:pPr>
      <w:r>
        <w:rPr>
          <w:b/>
          <w:color w:val="1565C0"/>
          <w:sz w:val="26"/>
        </w:rPr>
        <w:t>Qui sommes-nous ?</w:t>
      </w:r>
    </w:p>
    <w:p w14:paraId="43BB58E3" w14:textId="77777777" w:rsidR="009F288C" w:rsidRDefault="00000000">
      <w:pPr>
        <w:spacing w:after="120"/>
        <w:jc w:val="both"/>
      </w:pPr>
      <w:r>
        <w:rPr>
          <w:color w:val="212121"/>
          <w:sz w:val="20"/>
        </w:rPr>
        <w:t>Fondée en 1990 à Saint-Étienne sous le nom d'Autisme Loire, Un Pas Vers l'Autisme accompagne depuis plus de 30 ans les personnes concernées par l'autisme — personnes TSA, familles, professionnels et société civile.</w:t>
      </w:r>
    </w:p>
    <w:p w14:paraId="054DCFCA" w14:textId="77777777" w:rsidR="009F288C" w:rsidRDefault="00000000">
      <w:pPr>
        <w:spacing w:after="120"/>
        <w:jc w:val="both"/>
      </w:pPr>
      <w:r>
        <w:rPr>
          <w:color w:val="212121"/>
          <w:sz w:val="20"/>
        </w:rPr>
        <w:t>ATYPIC Formation, notre pôle formation certifié Qualiopi, propose des formations spécialisées sur les Troubles du Spectre de l'Autisme (TSA) et les Troubles du Neuro-Développement (TND), construites à partir de notre expérience de terrain et alignées sur les Recommandations de Bonnes Pratiques Professionnelles de la HAS.</w:t>
      </w:r>
    </w:p>
    <w:p w14:paraId="15292B43" w14:textId="77777777" w:rsidR="009F288C" w:rsidRDefault="009F288C"/>
    <w:p w14:paraId="676D69A0" w14:textId="77777777" w:rsidR="009F288C" w:rsidRDefault="00000000">
      <w:pPr>
        <w:spacing w:before="200" w:after="80"/>
      </w:pPr>
      <w:r>
        <w:rPr>
          <w:b/>
          <w:color w:val="1565C0"/>
          <w:sz w:val="26"/>
        </w:rPr>
        <w:t>Vue d'ensemble des 18 formations</w:t>
      </w:r>
    </w:p>
    <w:p w14:paraId="6B7A197B" w14:textId="2A24C314" w:rsidR="009F288C" w:rsidRPr="004F1296" w:rsidRDefault="00000000">
      <w:pPr>
        <w:spacing w:after="80"/>
        <w:rPr>
          <w:b/>
          <w:bCs/>
        </w:rPr>
      </w:pPr>
      <w:r w:rsidRPr="004F1296">
        <w:rPr>
          <w:b/>
          <w:bCs/>
          <w:i/>
          <w:color w:val="948A54" w:themeColor="background2" w:themeShade="80"/>
          <w:sz w:val="16"/>
        </w:rPr>
        <w:t xml:space="preserve">Tarif </w:t>
      </w:r>
      <w:proofErr w:type="spellStart"/>
      <w:r w:rsidRPr="004F1296">
        <w:rPr>
          <w:b/>
          <w:bCs/>
          <w:i/>
          <w:color w:val="948A54" w:themeColor="background2" w:themeShade="80"/>
          <w:sz w:val="16"/>
        </w:rPr>
        <w:t>journée</w:t>
      </w:r>
      <w:proofErr w:type="spellEnd"/>
      <w:r w:rsidRPr="004F1296">
        <w:rPr>
          <w:b/>
          <w:bCs/>
          <w:i/>
          <w:color w:val="948A54" w:themeColor="background2" w:themeShade="80"/>
          <w:sz w:val="16"/>
        </w:rPr>
        <w:t xml:space="preserve"> (7h) = </w:t>
      </w:r>
      <w:r w:rsidR="004F1296" w:rsidRPr="004F1296">
        <w:rPr>
          <w:b/>
          <w:bCs/>
          <w:i/>
          <w:color w:val="948A54" w:themeColor="background2" w:themeShade="80"/>
          <w:sz w:val="16"/>
        </w:rPr>
        <w:t>1200</w:t>
      </w:r>
      <w:r w:rsidRPr="004F1296">
        <w:rPr>
          <w:b/>
          <w:bCs/>
          <w:i/>
          <w:color w:val="948A54" w:themeColor="background2" w:themeShade="80"/>
          <w:sz w:val="16"/>
        </w:rPr>
        <w:t xml:space="preserve"> € HT/</w:t>
      </w:r>
      <w:proofErr w:type="gramStart"/>
      <w:r w:rsidRPr="004F1296">
        <w:rPr>
          <w:b/>
          <w:bCs/>
          <w:i/>
          <w:color w:val="948A54" w:themeColor="background2" w:themeShade="80"/>
          <w:sz w:val="16"/>
        </w:rPr>
        <w:t>j</w:t>
      </w:r>
      <w:r w:rsidR="00F53F7D">
        <w:rPr>
          <w:b/>
          <w:bCs/>
          <w:i/>
          <w:color w:val="948A54" w:themeColor="background2" w:themeShade="80"/>
          <w:sz w:val="16"/>
        </w:rPr>
        <w:t xml:space="preserve">our </w:t>
      </w:r>
      <w:r w:rsidRPr="004F1296">
        <w:rPr>
          <w:b/>
          <w:bCs/>
          <w:i/>
          <w:color w:val="948A54" w:themeColor="background2" w:themeShade="80"/>
          <w:sz w:val="16"/>
        </w:rPr>
        <w:t xml:space="preserve"> </w:t>
      </w:r>
      <w:r w:rsidR="00F53F7D">
        <w:rPr>
          <w:b/>
          <w:bCs/>
          <w:i/>
          <w:color w:val="948A54" w:themeColor="background2" w:themeShade="80"/>
          <w:sz w:val="16"/>
        </w:rPr>
        <w:t>(</w:t>
      </w:r>
      <w:proofErr w:type="gramEnd"/>
      <w:r w:rsidRPr="004F1296">
        <w:rPr>
          <w:b/>
          <w:bCs/>
          <w:i/>
          <w:color w:val="948A54" w:themeColor="background2" w:themeShade="80"/>
          <w:sz w:val="16"/>
        </w:rPr>
        <w:t xml:space="preserve"> </w:t>
      </w:r>
      <w:proofErr w:type="spellStart"/>
      <w:r w:rsidRPr="004F1296">
        <w:rPr>
          <w:b/>
          <w:bCs/>
          <w:i/>
          <w:color w:val="948A54" w:themeColor="background2" w:themeShade="80"/>
          <w:sz w:val="16"/>
        </w:rPr>
        <w:t>Multipliez</w:t>
      </w:r>
      <w:proofErr w:type="spellEnd"/>
      <w:r w:rsidRPr="004F1296">
        <w:rPr>
          <w:b/>
          <w:bCs/>
          <w:i/>
          <w:color w:val="948A54" w:themeColor="background2" w:themeShade="80"/>
          <w:sz w:val="16"/>
        </w:rPr>
        <w:t xml:space="preserve"> par le nombre de jours pour obtenir le tarif total</w:t>
      </w:r>
      <w:r w:rsidR="00F53F7D">
        <w:rPr>
          <w:b/>
          <w:bCs/>
          <w:i/>
          <w:color w:val="948A54" w:themeColor="background2" w:themeShade="80"/>
          <w:sz w:val="16"/>
        </w:rPr>
        <w:t>)</w:t>
      </w:r>
    </w:p>
    <w:tbl>
      <w:tblPr>
        <w:tblStyle w:val="Grilledutableau"/>
        <w:tblW w:w="10794" w:type="dxa"/>
        <w:jc w:val="center"/>
        <w:tblLook w:val="04A0" w:firstRow="1" w:lastRow="0" w:firstColumn="1" w:lastColumn="0" w:noHBand="0" w:noVBand="1"/>
      </w:tblPr>
      <w:tblGrid>
        <w:gridCol w:w="575"/>
        <w:gridCol w:w="4679"/>
        <w:gridCol w:w="3599"/>
        <w:gridCol w:w="1078"/>
        <w:gridCol w:w="863"/>
      </w:tblGrid>
      <w:tr w:rsidR="004F1296" w14:paraId="19D8FB4C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1565C0"/>
          </w:tcPr>
          <w:p w14:paraId="46307546" w14:textId="77777777" w:rsidR="004F1296" w:rsidRDefault="004F1296">
            <w:pPr>
              <w:jc w:val="center"/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4679" w:type="dxa"/>
            <w:shd w:val="clear" w:color="auto" w:fill="1565C0"/>
          </w:tcPr>
          <w:p w14:paraId="4C0FE65B" w14:textId="77777777" w:rsidR="004F1296" w:rsidRDefault="004F1296">
            <w:pPr>
              <w:jc w:val="center"/>
            </w:pPr>
            <w:r>
              <w:rPr>
                <w:b/>
                <w:color w:val="FFFFFF"/>
                <w:sz w:val="16"/>
              </w:rPr>
              <w:t>Formation</w:t>
            </w:r>
          </w:p>
        </w:tc>
        <w:tc>
          <w:tcPr>
            <w:tcW w:w="3599" w:type="dxa"/>
            <w:shd w:val="clear" w:color="auto" w:fill="1565C0"/>
          </w:tcPr>
          <w:p w14:paraId="1905086D" w14:textId="77777777" w:rsidR="004F1296" w:rsidRDefault="004F1296">
            <w:pPr>
              <w:jc w:val="center"/>
            </w:pPr>
            <w:r>
              <w:rPr>
                <w:b/>
                <w:color w:val="FFFFFF"/>
                <w:sz w:val="16"/>
              </w:rPr>
              <w:t>Public</w:t>
            </w:r>
          </w:p>
        </w:tc>
        <w:tc>
          <w:tcPr>
            <w:tcW w:w="1078" w:type="dxa"/>
            <w:shd w:val="clear" w:color="auto" w:fill="1565C0"/>
          </w:tcPr>
          <w:p w14:paraId="71210F7E" w14:textId="77777777" w:rsidR="004F1296" w:rsidRDefault="004F1296">
            <w:pPr>
              <w:jc w:val="center"/>
            </w:pPr>
            <w:r>
              <w:rPr>
                <w:b/>
                <w:color w:val="FFFFFF"/>
                <w:sz w:val="16"/>
              </w:rPr>
              <w:t>Durée</w:t>
            </w:r>
          </w:p>
        </w:tc>
        <w:tc>
          <w:tcPr>
            <w:tcW w:w="863" w:type="dxa"/>
            <w:shd w:val="clear" w:color="auto" w:fill="1565C0"/>
          </w:tcPr>
          <w:p w14:paraId="1C5C4312" w14:textId="77777777" w:rsidR="004F1296" w:rsidRDefault="004F1296">
            <w:pPr>
              <w:jc w:val="center"/>
            </w:pPr>
            <w:r>
              <w:rPr>
                <w:b/>
                <w:color w:val="FFFFFF"/>
                <w:sz w:val="16"/>
              </w:rPr>
              <w:t>Jours</w:t>
            </w:r>
          </w:p>
        </w:tc>
      </w:tr>
      <w:tr w:rsidR="004F1296" w14:paraId="6BB53CFE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342D5406" w14:textId="77777777" w:rsidR="004F1296" w:rsidRDefault="004F1296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679" w:type="dxa"/>
            <w:shd w:val="clear" w:color="auto" w:fill="F5F5F5"/>
          </w:tcPr>
          <w:p w14:paraId="49FD339C" w14:textId="77777777" w:rsidR="004F1296" w:rsidRDefault="004F1296">
            <w:r>
              <w:rPr>
                <w:sz w:val="16"/>
              </w:rPr>
              <w:t>Sensibilisation à l'Autisme</w:t>
            </w:r>
          </w:p>
        </w:tc>
        <w:tc>
          <w:tcPr>
            <w:tcW w:w="3599" w:type="dxa"/>
            <w:shd w:val="clear" w:color="auto" w:fill="F5F5F5"/>
          </w:tcPr>
          <w:p w14:paraId="11B1C1D0" w14:textId="77777777" w:rsidR="004F1296" w:rsidRDefault="004F1296">
            <w:pPr>
              <w:jc w:val="center"/>
            </w:pPr>
            <w:r>
              <w:rPr>
                <w:sz w:val="16"/>
              </w:rPr>
              <w:t>Tout public</w:t>
            </w:r>
          </w:p>
        </w:tc>
        <w:tc>
          <w:tcPr>
            <w:tcW w:w="1078" w:type="dxa"/>
            <w:shd w:val="clear" w:color="auto" w:fill="F5F5F5"/>
          </w:tcPr>
          <w:p w14:paraId="6B650FBE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5F5F5"/>
          </w:tcPr>
          <w:p w14:paraId="1F19DB4B" w14:textId="6B2A5B56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36BFC242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22F1C4CD" w14:textId="77777777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679" w:type="dxa"/>
            <w:shd w:val="clear" w:color="auto" w:fill="FFFFFF"/>
          </w:tcPr>
          <w:p w14:paraId="3017AEEF" w14:textId="77777777" w:rsidR="004F1296" w:rsidRDefault="004F1296">
            <w:r>
              <w:rPr>
                <w:sz w:val="16"/>
              </w:rPr>
              <w:t>Autisme avec TDI</w:t>
            </w:r>
          </w:p>
        </w:tc>
        <w:tc>
          <w:tcPr>
            <w:tcW w:w="3599" w:type="dxa"/>
            <w:shd w:val="clear" w:color="auto" w:fill="FFFFFF"/>
          </w:tcPr>
          <w:p w14:paraId="179EE516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&amp; familles</w:t>
            </w:r>
          </w:p>
        </w:tc>
        <w:tc>
          <w:tcPr>
            <w:tcW w:w="1078" w:type="dxa"/>
            <w:shd w:val="clear" w:color="auto" w:fill="FFFFFF"/>
          </w:tcPr>
          <w:p w14:paraId="45C743CD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FFFFF"/>
          </w:tcPr>
          <w:p w14:paraId="0880DBE7" w14:textId="52FEF54A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1F57C7A4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758C35DD" w14:textId="77777777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679" w:type="dxa"/>
            <w:shd w:val="clear" w:color="auto" w:fill="F5F5F5"/>
          </w:tcPr>
          <w:p w14:paraId="1EFB61F6" w14:textId="77777777" w:rsidR="004F1296" w:rsidRDefault="004F1296">
            <w:r>
              <w:rPr>
                <w:sz w:val="16"/>
              </w:rPr>
              <w:t>Particularités Sensorielles TSA</w:t>
            </w:r>
          </w:p>
        </w:tc>
        <w:tc>
          <w:tcPr>
            <w:tcW w:w="3599" w:type="dxa"/>
            <w:shd w:val="clear" w:color="auto" w:fill="F5F5F5"/>
          </w:tcPr>
          <w:p w14:paraId="2CE9EBD1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5F5F5"/>
          </w:tcPr>
          <w:p w14:paraId="2508756A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5F5F5"/>
          </w:tcPr>
          <w:p w14:paraId="508D17BB" w14:textId="1A150C40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7358945D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0592B08E" w14:textId="77777777" w:rsidR="004F1296" w:rsidRDefault="004F1296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679" w:type="dxa"/>
            <w:shd w:val="clear" w:color="auto" w:fill="FFFFFF"/>
          </w:tcPr>
          <w:p w14:paraId="678BE01F" w14:textId="77777777" w:rsidR="004F1296" w:rsidRDefault="004F1296">
            <w:r>
              <w:rPr>
                <w:sz w:val="16"/>
              </w:rPr>
              <w:t>Autisme sans TDI (Asperger)</w:t>
            </w:r>
          </w:p>
        </w:tc>
        <w:tc>
          <w:tcPr>
            <w:tcW w:w="3599" w:type="dxa"/>
            <w:shd w:val="clear" w:color="auto" w:fill="FFFFFF"/>
          </w:tcPr>
          <w:p w14:paraId="7C21E95D" w14:textId="77777777" w:rsidR="004F1296" w:rsidRDefault="004F1296">
            <w:pPr>
              <w:jc w:val="center"/>
            </w:pPr>
            <w:r>
              <w:rPr>
                <w:sz w:val="16"/>
              </w:rPr>
              <w:t>Professionnels, entreprises, familles</w:t>
            </w:r>
          </w:p>
        </w:tc>
        <w:tc>
          <w:tcPr>
            <w:tcW w:w="1078" w:type="dxa"/>
            <w:shd w:val="clear" w:color="auto" w:fill="FFFFFF"/>
          </w:tcPr>
          <w:p w14:paraId="3C028866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FFFFF"/>
          </w:tcPr>
          <w:p w14:paraId="48379562" w14:textId="3483AA19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287FF10D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2840B676" w14:textId="77777777" w:rsidR="004F1296" w:rsidRDefault="004F1296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679" w:type="dxa"/>
            <w:shd w:val="clear" w:color="auto" w:fill="F5F5F5"/>
          </w:tcPr>
          <w:p w14:paraId="55A49E50" w14:textId="77777777" w:rsidR="004F1296" w:rsidRDefault="004F1296">
            <w:r>
              <w:rPr>
                <w:sz w:val="16"/>
              </w:rPr>
              <w:t>Évaluations Fonctionnelles TSA</w:t>
            </w:r>
          </w:p>
        </w:tc>
        <w:tc>
          <w:tcPr>
            <w:tcW w:w="3599" w:type="dxa"/>
            <w:shd w:val="clear" w:color="auto" w:fill="F5F5F5"/>
          </w:tcPr>
          <w:p w14:paraId="275A4DE9" w14:textId="77777777" w:rsidR="004F1296" w:rsidRDefault="004F1296">
            <w:pPr>
              <w:jc w:val="center"/>
            </w:pPr>
            <w:r>
              <w:rPr>
                <w:sz w:val="16"/>
              </w:rPr>
              <w:t>Professionnels</w:t>
            </w:r>
          </w:p>
        </w:tc>
        <w:tc>
          <w:tcPr>
            <w:tcW w:w="1078" w:type="dxa"/>
            <w:shd w:val="clear" w:color="auto" w:fill="F5F5F5"/>
          </w:tcPr>
          <w:p w14:paraId="4E6BBE3B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5F5F5"/>
          </w:tcPr>
          <w:p w14:paraId="166DCE6E" w14:textId="3A21596C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55DF04B0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4F4F4E9F" w14:textId="77777777" w:rsidR="004F1296" w:rsidRDefault="004F1296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679" w:type="dxa"/>
            <w:shd w:val="clear" w:color="auto" w:fill="FFFFFF"/>
          </w:tcPr>
          <w:p w14:paraId="30880DDE" w14:textId="77777777" w:rsidR="004F1296" w:rsidRDefault="004F1296">
            <w:r>
              <w:rPr>
                <w:sz w:val="16"/>
              </w:rPr>
              <w:t>Troubles Psychiques</w:t>
            </w:r>
          </w:p>
        </w:tc>
        <w:tc>
          <w:tcPr>
            <w:tcW w:w="3599" w:type="dxa"/>
            <w:shd w:val="clear" w:color="auto" w:fill="FFFFFF"/>
          </w:tcPr>
          <w:p w14:paraId="6E88CAE6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FFFFF"/>
          </w:tcPr>
          <w:p w14:paraId="10DCBDD0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FFFFF"/>
          </w:tcPr>
          <w:p w14:paraId="7F6A8989" w14:textId="2C7063FF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2327C4A8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67C3B797" w14:textId="77777777" w:rsidR="004F1296" w:rsidRDefault="004F1296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679" w:type="dxa"/>
            <w:shd w:val="clear" w:color="auto" w:fill="F5F5F5"/>
          </w:tcPr>
          <w:p w14:paraId="5A670C06" w14:textId="77777777" w:rsidR="004F1296" w:rsidRDefault="004F1296">
            <w:r>
              <w:rPr>
                <w:sz w:val="16"/>
              </w:rPr>
              <w:t>Programme d'Apprentissages</w:t>
            </w:r>
          </w:p>
        </w:tc>
        <w:tc>
          <w:tcPr>
            <w:tcW w:w="3599" w:type="dxa"/>
            <w:shd w:val="clear" w:color="auto" w:fill="F5F5F5"/>
          </w:tcPr>
          <w:p w14:paraId="3E4518CC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&amp; familles</w:t>
            </w:r>
          </w:p>
        </w:tc>
        <w:tc>
          <w:tcPr>
            <w:tcW w:w="1078" w:type="dxa"/>
            <w:shd w:val="clear" w:color="auto" w:fill="F5F5F5"/>
          </w:tcPr>
          <w:p w14:paraId="7BD5230C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5F5F5"/>
          </w:tcPr>
          <w:p w14:paraId="3AAE7480" w14:textId="6EB8E65B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5FC85206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47B02870" w14:textId="77777777" w:rsidR="004F1296" w:rsidRDefault="004F1296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679" w:type="dxa"/>
            <w:shd w:val="clear" w:color="auto" w:fill="FFFFFF"/>
          </w:tcPr>
          <w:p w14:paraId="4C0C2E7F" w14:textId="77777777" w:rsidR="004F1296" w:rsidRDefault="004F1296">
            <w:r>
              <w:rPr>
                <w:sz w:val="16"/>
              </w:rPr>
              <w:t>Formation ABA</w:t>
            </w:r>
          </w:p>
        </w:tc>
        <w:tc>
          <w:tcPr>
            <w:tcW w:w="3599" w:type="dxa"/>
            <w:shd w:val="clear" w:color="auto" w:fill="FFFFFF"/>
          </w:tcPr>
          <w:p w14:paraId="0A60A7DD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&amp; familles</w:t>
            </w:r>
          </w:p>
        </w:tc>
        <w:tc>
          <w:tcPr>
            <w:tcW w:w="1078" w:type="dxa"/>
            <w:shd w:val="clear" w:color="auto" w:fill="FFFFFF"/>
          </w:tcPr>
          <w:p w14:paraId="39148813" w14:textId="77777777" w:rsidR="004F1296" w:rsidRDefault="004F1296">
            <w:pPr>
              <w:jc w:val="center"/>
            </w:pPr>
            <w:r>
              <w:rPr>
                <w:sz w:val="16"/>
              </w:rPr>
              <w:t>28h</w:t>
            </w:r>
          </w:p>
        </w:tc>
        <w:tc>
          <w:tcPr>
            <w:tcW w:w="863" w:type="dxa"/>
            <w:shd w:val="clear" w:color="auto" w:fill="FFFFFF"/>
          </w:tcPr>
          <w:p w14:paraId="63B522FB" w14:textId="466A1E27" w:rsidR="004F1296" w:rsidRDefault="004F1296">
            <w:pPr>
              <w:jc w:val="center"/>
            </w:pPr>
            <w:r>
              <w:rPr>
                <w:sz w:val="16"/>
              </w:rPr>
              <w:t>4</w:t>
            </w:r>
          </w:p>
        </w:tc>
      </w:tr>
      <w:tr w:rsidR="004F1296" w14:paraId="50890FD2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22FFA79E" w14:textId="77777777" w:rsidR="004F1296" w:rsidRDefault="004F1296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679" w:type="dxa"/>
            <w:shd w:val="clear" w:color="auto" w:fill="F5F5F5"/>
          </w:tcPr>
          <w:p w14:paraId="44CE2068" w14:textId="77777777" w:rsidR="004F1296" w:rsidRDefault="004F1296">
            <w:r>
              <w:rPr>
                <w:sz w:val="16"/>
              </w:rPr>
              <w:t>Communication Alternative (CAA)</w:t>
            </w:r>
          </w:p>
        </w:tc>
        <w:tc>
          <w:tcPr>
            <w:tcW w:w="3599" w:type="dxa"/>
            <w:shd w:val="clear" w:color="auto" w:fill="F5F5F5"/>
          </w:tcPr>
          <w:p w14:paraId="32BDFE9D" w14:textId="77777777" w:rsidR="004F1296" w:rsidRDefault="004F1296">
            <w:pPr>
              <w:jc w:val="center"/>
            </w:pPr>
            <w:r>
              <w:rPr>
                <w:sz w:val="16"/>
              </w:rPr>
              <w:t>Tout public</w:t>
            </w:r>
          </w:p>
        </w:tc>
        <w:tc>
          <w:tcPr>
            <w:tcW w:w="1078" w:type="dxa"/>
            <w:shd w:val="clear" w:color="auto" w:fill="F5F5F5"/>
          </w:tcPr>
          <w:p w14:paraId="3DDD95CA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5F5F5"/>
          </w:tcPr>
          <w:p w14:paraId="78C84E88" w14:textId="7013A9FD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3847C43C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3530BB50" w14:textId="77777777" w:rsidR="004F1296" w:rsidRDefault="004F1296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679" w:type="dxa"/>
            <w:shd w:val="clear" w:color="auto" w:fill="FFFFFF"/>
          </w:tcPr>
          <w:p w14:paraId="298EC59A" w14:textId="77777777" w:rsidR="004F1296" w:rsidRDefault="004F1296">
            <w:r>
              <w:rPr>
                <w:sz w:val="16"/>
              </w:rPr>
              <w:t>Habiletés Sociales</w:t>
            </w:r>
          </w:p>
        </w:tc>
        <w:tc>
          <w:tcPr>
            <w:tcW w:w="3599" w:type="dxa"/>
            <w:shd w:val="clear" w:color="auto" w:fill="FFFFFF"/>
          </w:tcPr>
          <w:p w14:paraId="653F811B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(ABA requis)</w:t>
            </w:r>
          </w:p>
        </w:tc>
        <w:tc>
          <w:tcPr>
            <w:tcW w:w="1078" w:type="dxa"/>
            <w:shd w:val="clear" w:color="auto" w:fill="FFFFFF"/>
          </w:tcPr>
          <w:p w14:paraId="5048D2AE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FFFFF"/>
          </w:tcPr>
          <w:p w14:paraId="14C7504E" w14:textId="3D6D375C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3947EE2B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34400B30" w14:textId="77777777" w:rsidR="004F1296" w:rsidRDefault="004F1296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679" w:type="dxa"/>
            <w:shd w:val="clear" w:color="auto" w:fill="F5F5F5"/>
          </w:tcPr>
          <w:p w14:paraId="17F9FEAA" w14:textId="77777777" w:rsidR="004F1296" w:rsidRDefault="004F1296">
            <w:r>
              <w:rPr>
                <w:sz w:val="16"/>
              </w:rPr>
              <w:t>Activités Adaptées en Institution</w:t>
            </w:r>
          </w:p>
        </w:tc>
        <w:tc>
          <w:tcPr>
            <w:tcW w:w="3599" w:type="dxa"/>
            <w:shd w:val="clear" w:color="auto" w:fill="F5F5F5"/>
          </w:tcPr>
          <w:p w14:paraId="6CAB8B82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en institution</w:t>
            </w:r>
          </w:p>
        </w:tc>
        <w:tc>
          <w:tcPr>
            <w:tcW w:w="1078" w:type="dxa"/>
            <w:shd w:val="clear" w:color="auto" w:fill="F5F5F5"/>
          </w:tcPr>
          <w:p w14:paraId="0C13EC92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5F5F5"/>
          </w:tcPr>
          <w:p w14:paraId="736757B5" w14:textId="21F1A65B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12DD7682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1788C163" w14:textId="77777777" w:rsidR="004F1296" w:rsidRDefault="004F1296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679" w:type="dxa"/>
            <w:shd w:val="clear" w:color="auto" w:fill="FFFFFF"/>
          </w:tcPr>
          <w:p w14:paraId="746FBDAA" w14:textId="77777777" w:rsidR="004F1296" w:rsidRDefault="004F1296">
            <w:r>
              <w:rPr>
                <w:sz w:val="16"/>
              </w:rPr>
              <w:t>Troubles du Comportement</w:t>
            </w:r>
          </w:p>
        </w:tc>
        <w:tc>
          <w:tcPr>
            <w:tcW w:w="3599" w:type="dxa"/>
            <w:shd w:val="clear" w:color="auto" w:fill="FFFFFF"/>
          </w:tcPr>
          <w:p w14:paraId="7DCC26A1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&amp; familles</w:t>
            </w:r>
          </w:p>
        </w:tc>
        <w:tc>
          <w:tcPr>
            <w:tcW w:w="1078" w:type="dxa"/>
            <w:shd w:val="clear" w:color="auto" w:fill="FFFFFF"/>
          </w:tcPr>
          <w:p w14:paraId="1BF2E2B4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FFFFF"/>
          </w:tcPr>
          <w:p w14:paraId="4FEFE2BD" w14:textId="4E87B40B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4FB56000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5F5F5"/>
          </w:tcPr>
          <w:p w14:paraId="5518195D" w14:textId="77777777" w:rsidR="004F1296" w:rsidRDefault="004F1296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679" w:type="dxa"/>
            <w:shd w:val="clear" w:color="auto" w:fill="F5F5F5"/>
          </w:tcPr>
          <w:p w14:paraId="1891F136" w14:textId="77777777" w:rsidR="004F1296" w:rsidRDefault="004F1296">
            <w:r>
              <w:rPr>
                <w:sz w:val="16"/>
              </w:rPr>
              <w:t>Boîte à Outils du Professionnel</w:t>
            </w:r>
          </w:p>
        </w:tc>
        <w:tc>
          <w:tcPr>
            <w:tcW w:w="3599" w:type="dxa"/>
            <w:shd w:val="clear" w:color="auto" w:fill="F5F5F5"/>
          </w:tcPr>
          <w:p w14:paraId="31DF51BA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5F5F5"/>
          </w:tcPr>
          <w:p w14:paraId="5F4F0D62" w14:textId="77777777" w:rsidR="004F1296" w:rsidRDefault="004F1296">
            <w:pPr>
              <w:jc w:val="center"/>
            </w:pPr>
            <w:r>
              <w:rPr>
                <w:sz w:val="16"/>
              </w:rPr>
              <w:t>35h</w:t>
            </w:r>
          </w:p>
        </w:tc>
        <w:tc>
          <w:tcPr>
            <w:tcW w:w="863" w:type="dxa"/>
            <w:shd w:val="clear" w:color="auto" w:fill="F5F5F5"/>
          </w:tcPr>
          <w:p w14:paraId="76C14702" w14:textId="4712F2AC" w:rsidR="004F1296" w:rsidRDefault="004F1296">
            <w:pPr>
              <w:jc w:val="center"/>
            </w:pPr>
            <w:r>
              <w:rPr>
                <w:sz w:val="16"/>
              </w:rPr>
              <w:t>5</w:t>
            </w:r>
          </w:p>
        </w:tc>
      </w:tr>
      <w:tr w:rsidR="004F1296" w14:paraId="249C02DF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FFFFF"/>
          </w:tcPr>
          <w:p w14:paraId="7C30CC1E" w14:textId="77777777" w:rsidR="004F1296" w:rsidRDefault="004F1296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679" w:type="dxa"/>
            <w:shd w:val="clear" w:color="auto" w:fill="FFFFFF"/>
          </w:tcPr>
          <w:p w14:paraId="77139F38" w14:textId="77777777" w:rsidR="004F1296" w:rsidRDefault="004F1296">
            <w:r>
              <w:rPr>
                <w:sz w:val="16"/>
              </w:rPr>
              <w:t>Gestion d'une Unité Autisme</w:t>
            </w:r>
          </w:p>
        </w:tc>
        <w:tc>
          <w:tcPr>
            <w:tcW w:w="3599" w:type="dxa"/>
            <w:shd w:val="clear" w:color="auto" w:fill="FFFFFF"/>
          </w:tcPr>
          <w:p w14:paraId="46D01F27" w14:textId="77777777" w:rsidR="004F1296" w:rsidRDefault="004F1296">
            <w:pPr>
              <w:jc w:val="center"/>
            </w:pPr>
            <w:r>
              <w:rPr>
                <w:sz w:val="16"/>
              </w:rPr>
              <w:t>Coordinateurs, directeurs</w:t>
            </w:r>
          </w:p>
        </w:tc>
        <w:tc>
          <w:tcPr>
            <w:tcW w:w="1078" w:type="dxa"/>
            <w:shd w:val="clear" w:color="auto" w:fill="FFFFFF"/>
          </w:tcPr>
          <w:p w14:paraId="39480617" w14:textId="77777777" w:rsidR="004F1296" w:rsidRDefault="004F1296">
            <w:pPr>
              <w:jc w:val="center"/>
            </w:pPr>
            <w:r>
              <w:rPr>
                <w:sz w:val="16"/>
              </w:rPr>
              <w:t>21h</w:t>
            </w:r>
          </w:p>
        </w:tc>
        <w:tc>
          <w:tcPr>
            <w:tcW w:w="863" w:type="dxa"/>
            <w:shd w:val="clear" w:color="auto" w:fill="FFFFFF"/>
          </w:tcPr>
          <w:p w14:paraId="1B1E81EA" w14:textId="3CF480CF" w:rsidR="004F1296" w:rsidRDefault="004F1296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4F1296" w14:paraId="79A5D3ED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5F5F5"/>
          </w:tcPr>
          <w:p w14:paraId="1026F377" w14:textId="77777777" w:rsidR="004F1296" w:rsidRDefault="004F1296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679" w:type="dxa"/>
            <w:shd w:val="clear" w:color="auto" w:fill="F5F5F5"/>
          </w:tcPr>
          <w:p w14:paraId="4156D686" w14:textId="77777777" w:rsidR="004F1296" w:rsidRDefault="004F1296">
            <w:r>
              <w:rPr>
                <w:sz w:val="16"/>
              </w:rPr>
              <w:t>Accompagnement des Familles</w:t>
            </w:r>
          </w:p>
        </w:tc>
        <w:tc>
          <w:tcPr>
            <w:tcW w:w="3599" w:type="dxa"/>
            <w:shd w:val="clear" w:color="auto" w:fill="F5F5F5"/>
          </w:tcPr>
          <w:p w14:paraId="3B70B8A8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5F5F5"/>
          </w:tcPr>
          <w:p w14:paraId="6E68E709" w14:textId="77777777" w:rsidR="004F1296" w:rsidRDefault="004F1296">
            <w:pPr>
              <w:jc w:val="center"/>
            </w:pPr>
            <w:r>
              <w:rPr>
                <w:sz w:val="16"/>
              </w:rPr>
              <w:t>7h</w:t>
            </w:r>
          </w:p>
        </w:tc>
        <w:tc>
          <w:tcPr>
            <w:tcW w:w="863" w:type="dxa"/>
            <w:shd w:val="clear" w:color="auto" w:fill="F5F5F5"/>
          </w:tcPr>
          <w:p w14:paraId="49743496" w14:textId="0AFE5441" w:rsidR="004F1296" w:rsidRDefault="004F1296">
            <w:pPr>
              <w:jc w:val="center"/>
            </w:pPr>
            <w:r>
              <w:rPr>
                <w:sz w:val="16"/>
              </w:rPr>
              <w:t>1</w:t>
            </w:r>
          </w:p>
        </w:tc>
      </w:tr>
      <w:tr w:rsidR="004F1296" w14:paraId="003C6FAE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FFFFF"/>
          </w:tcPr>
          <w:p w14:paraId="69C018DE" w14:textId="77777777" w:rsidR="004F1296" w:rsidRDefault="004F1296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679" w:type="dxa"/>
            <w:shd w:val="clear" w:color="auto" w:fill="FFFFFF"/>
          </w:tcPr>
          <w:p w14:paraId="0986DA8A" w14:textId="77777777" w:rsidR="004F1296" w:rsidRDefault="004F1296">
            <w:r>
              <w:rPr>
                <w:sz w:val="16"/>
              </w:rPr>
              <w:t>La Bientraitance</w:t>
            </w:r>
          </w:p>
        </w:tc>
        <w:tc>
          <w:tcPr>
            <w:tcW w:w="3599" w:type="dxa"/>
            <w:shd w:val="clear" w:color="auto" w:fill="FFFFFF"/>
          </w:tcPr>
          <w:p w14:paraId="157A841A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FFFFF"/>
          </w:tcPr>
          <w:p w14:paraId="182A941E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FFFFF"/>
          </w:tcPr>
          <w:p w14:paraId="3480FEFE" w14:textId="59F2E6ED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35DE0339" w14:textId="77777777" w:rsidTr="0003434E">
        <w:trPr>
          <w:trHeight w:val="275"/>
          <w:jc w:val="center"/>
        </w:trPr>
        <w:tc>
          <w:tcPr>
            <w:tcW w:w="575" w:type="dxa"/>
            <w:shd w:val="clear" w:color="auto" w:fill="F5F5F5"/>
          </w:tcPr>
          <w:p w14:paraId="299512CC" w14:textId="77777777" w:rsidR="004F1296" w:rsidRDefault="004F1296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4679" w:type="dxa"/>
            <w:shd w:val="clear" w:color="auto" w:fill="F5F5F5"/>
          </w:tcPr>
          <w:p w14:paraId="56FED282" w14:textId="77777777" w:rsidR="004F1296" w:rsidRDefault="004F1296">
            <w:r>
              <w:rPr>
                <w:sz w:val="16"/>
              </w:rPr>
              <w:t>Favoriser l'Autodétermination</w:t>
            </w:r>
          </w:p>
        </w:tc>
        <w:tc>
          <w:tcPr>
            <w:tcW w:w="3599" w:type="dxa"/>
            <w:shd w:val="clear" w:color="auto" w:fill="F5F5F5"/>
          </w:tcPr>
          <w:p w14:paraId="08DEA883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5F5F5"/>
          </w:tcPr>
          <w:p w14:paraId="60F3508D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5F5F5"/>
          </w:tcPr>
          <w:p w14:paraId="71661C71" w14:textId="5691FD78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4F1296" w14:paraId="0998A3CA" w14:textId="77777777" w:rsidTr="0003434E">
        <w:trPr>
          <w:trHeight w:val="294"/>
          <w:jc w:val="center"/>
        </w:trPr>
        <w:tc>
          <w:tcPr>
            <w:tcW w:w="575" w:type="dxa"/>
            <w:shd w:val="clear" w:color="auto" w:fill="FFFFFF"/>
          </w:tcPr>
          <w:p w14:paraId="212E61C6" w14:textId="77777777" w:rsidR="004F1296" w:rsidRDefault="004F1296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4679" w:type="dxa"/>
            <w:shd w:val="clear" w:color="auto" w:fill="FFFFFF"/>
          </w:tcPr>
          <w:p w14:paraId="0B69A806" w14:textId="77777777" w:rsidR="004F1296" w:rsidRDefault="004F1296">
            <w:r>
              <w:rPr>
                <w:sz w:val="16"/>
              </w:rPr>
              <w:t>Pathologies du Vieillissement</w:t>
            </w:r>
          </w:p>
        </w:tc>
        <w:tc>
          <w:tcPr>
            <w:tcW w:w="3599" w:type="dxa"/>
            <w:shd w:val="clear" w:color="auto" w:fill="FFFFFF"/>
          </w:tcPr>
          <w:p w14:paraId="6F5F9F68" w14:textId="77777777" w:rsidR="004F1296" w:rsidRDefault="004F1296">
            <w:pPr>
              <w:jc w:val="center"/>
            </w:pPr>
            <w:r>
              <w:rPr>
                <w:sz w:val="16"/>
              </w:rPr>
              <w:t>Professionnels cadres/non-cadres</w:t>
            </w:r>
          </w:p>
        </w:tc>
        <w:tc>
          <w:tcPr>
            <w:tcW w:w="1078" w:type="dxa"/>
            <w:shd w:val="clear" w:color="auto" w:fill="FFFFFF"/>
          </w:tcPr>
          <w:p w14:paraId="42733F95" w14:textId="77777777" w:rsidR="004F1296" w:rsidRDefault="004F1296">
            <w:pPr>
              <w:jc w:val="center"/>
            </w:pPr>
            <w:r>
              <w:rPr>
                <w:sz w:val="16"/>
              </w:rPr>
              <w:t>14h</w:t>
            </w:r>
          </w:p>
        </w:tc>
        <w:tc>
          <w:tcPr>
            <w:tcW w:w="863" w:type="dxa"/>
            <w:shd w:val="clear" w:color="auto" w:fill="FFFFFF"/>
          </w:tcPr>
          <w:p w14:paraId="5A5B190F" w14:textId="39B5C999" w:rsidR="004F1296" w:rsidRDefault="004F1296">
            <w:pPr>
              <w:jc w:val="center"/>
            </w:pPr>
            <w:r>
              <w:rPr>
                <w:sz w:val="16"/>
              </w:rPr>
              <w:t>2</w:t>
            </w:r>
          </w:p>
        </w:tc>
      </w:tr>
    </w:tbl>
    <w:p w14:paraId="3FD0266B" w14:textId="77777777" w:rsidR="009F288C" w:rsidRDefault="009F288C"/>
    <w:p w14:paraId="2F5EACE4" w14:textId="77777777" w:rsidR="009F288C" w:rsidRDefault="00000000">
      <w:pPr>
        <w:spacing w:before="200" w:after="80"/>
      </w:pPr>
      <w:r>
        <w:rPr>
          <w:b/>
          <w:color w:val="1565C0"/>
          <w:sz w:val="26"/>
        </w:rPr>
        <w:t>Parcours de formation recommandés</w:t>
      </w:r>
    </w:p>
    <w:tbl>
      <w:tblPr>
        <w:tblW w:w="10920" w:type="dxa"/>
        <w:tblInd w:w="-468" w:type="dxa"/>
        <w:tblLook w:val="04A0" w:firstRow="1" w:lastRow="0" w:firstColumn="1" w:lastColumn="0" w:noHBand="0" w:noVBand="1"/>
      </w:tblPr>
      <w:tblGrid>
        <w:gridCol w:w="2730"/>
        <w:gridCol w:w="2730"/>
        <w:gridCol w:w="2730"/>
        <w:gridCol w:w="2730"/>
      </w:tblGrid>
      <w:tr w:rsidR="009F288C" w14:paraId="271FE145" w14:textId="77777777" w:rsidTr="0003434E">
        <w:trPr>
          <w:trHeight w:val="1033"/>
        </w:trPr>
        <w:tc>
          <w:tcPr>
            <w:tcW w:w="2730" w:type="dxa"/>
            <w:shd w:val="clear" w:color="auto" w:fill="E3F2FD"/>
          </w:tcPr>
          <w:p w14:paraId="5E1B6E62" w14:textId="77777777" w:rsidR="009F288C" w:rsidRDefault="00000000">
            <w:pPr>
              <w:spacing w:before="100" w:after="100"/>
            </w:pPr>
            <w:r>
              <w:rPr>
                <w:b/>
                <w:color w:val="212121"/>
                <w:sz w:val="18"/>
              </w:rPr>
              <w:t>Débutant</w:t>
            </w:r>
            <w:r>
              <w:rPr>
                <w:b/>
                <w:color w:val="212121"/>
                <w:sz w:val="18"/>
              </w:rPr>
              <w:br/>
            </w:r>
            <w:r>
              <w:rPr>
                <w:color w:val="1565C0"/>
                <w:sz w:val="16"/>
              </w:rPr>
              <w:t>N°1→N°3→N°6→N°16</w:t>
            </w:r>
            <w:r>
              <w:rPr>
                <w:color w:val="1565C0"/>
                <w:sz w:val="16"/>
              </w:rPr>
              <w:br/>
            </w:r>
            <w:r>
              <w:rPr>
                <w:i/>
                <w:color w:val="424242"/>
                <w:sz w:val="16"/>
              </w:rPr>
              <w:t>Bases essentielles</w:t>
            </w:r>
          </w:p>
        </w:tc>
        <w:tc>
          <w:tcPr>
            <w:tcW w:w="2730" w:type="dxa"/>
            <w:shd w:val="clear" w:color="auto" w:fill="E8F5E9"/>
          </w:tcPr>
          <w:p w14:paraId="5D669159" w14:textId="77777777" w:rsidR="009F288C" w:rsidRDefault="00000000">
            <w:pPr>
              <w:spacing w:before="100" w:after="100"/>
            </w:pPr>
            <w:r>
              <w:rPr>
                <w:b/>
                <w:color w:val="212121"/>
                <w:sz w:val="18"/>
              </w:rPr>
              <w:t>Intermédiaire</w:t>
            </w:r>
            <w:r>
              <w:rPr>
                <w:b/>
                <w:color w:val="212121"/>
                <w:sz w:val="18"/>
              </w:rPr>
              <w:br/>
            </w:r>
            <w:r>
              <w:rPr>
                <w:color w:val="1565C0"/>
                <w:sz w:val="16"/>
              </w:rPr>
              <w:t>N°1→N°2/4→N°5→N°9→N°11</w:t>
            </w:r>
            <w:r>
              <w:rPr>
                <w:color w:val="1565C0"/>
                <w:sz w:val="16"/>
              </w:rPr>
              <w:br/>
            </w:r>
            <w:r>
              <w:rPr>
                <w:i/>
                <w:color w:val="424242"/>
                <w:sz w:val="16"/>
              </w:rPr>
              <w:t>Approfondir les pratiques</w:t>
            </w:r>
          </w:p>
        </w:tc>
        <w:tc>
          <w:tcPr>
            <w:tcW w:w="2730" w:type="dxa"/>
            <w:shd w:val="clear" w:color="auto" w:fill="FFEBEE"/>
          </w:tcPr>
          <w:p w14:paraId="42E2E4D0" w14:textId="77777777" w:rsidR="009F288C" w:rsidRDefault="00000000">
            <w:pPr>
              <w:spacing w:before="100" w:after="100"/>
            </w:pPr>
            <w:r>
              <w:rPr>
                <w:b/>
                <w:color w:val="212121"/>
                <w:sz w:val="18"/>
              </w:rPr>
              <w:t>Expert</w:t>
            </w:r>
            <w:r>
              <w:rPr>
                <w:b/>
                <w:color w:val="212121"/>
                <w:sz w:val="18"/>
              </w:rPr>
              <w:br/>
            </w:r>
            <w:r>
              <w:rPr>
                <w:color w:val="1565C0"/>
                <w:sz w:val="16"/>
              </w:rPr>
              <w:t>N°8→N°7→N°10→N°12→N°13</w:t>
            </w:r>
            <w:r>
              <w:rPr>
                <w:color w:val="1565C0"/>
                <w:sz w:val="16"/>
              </w:rPr>
              <w:br/>
            </w:r>
            <w:r>
              <w:rPr>
                <w:i/>
                <w:color w:val="424242"/>
                <w:sz w:val="16"/>
              </w:rPr>
              <w:t>Maîtriser l'ABA</w:t>
            </w:r>
          </w:p>
        </w:tc>
        <w:tc>
          <w:tcPr>
            <w:tcW w:w="2730" w:type="dxa"/>
            <w:shd w:val="clear" w:color="auto" w:fill="F3E5F5"/>
          </w:tcPr>
          <w:p w14:paraId="1570E578" w14:textId="77777777" w:rsidR="009F288C" w:rsidRDefault="00000000">
            <w:pPr>
              <w:spacing w:before="100" w:after="100"/>
            </w:pPr>
            <w:r>
              <w:rPr>
                <w:b/>
                <w:color w:val="212121"/>
                <w:sz w:val="18"/>
              </w:rPr>
              <w:t>Management</w:t>
            </w:r>
            <w:r>
              <w:rPr>
                <w:b/>
                <w:color w:val="212121"/>
                <w:sz w:val="18"/>
              </w:rPr>
              <w:br/>
            </w:r>
            <w:r>
              <w:rPr>
                <w:color w:val="1565C0"/>
                <w:sz w:val="16"/>
              </w:rPr>
              <w:t>N°14→N°17→N°13</w:t>
            </w:r>
            <w:r>
              <w:rPr>
                <w:color w:val="1565C0"/>
                <w:sz w:val="16"/>
              </w:rPr>
              <w:br/>
            </w:r>
            <w:r>
              <w:rPr>
                <w:i/>
                <w:color w:val="424242"/>
                <w:sz w:val="16"/>
              </w:rPr>
              <w:t>Piloter une unité autisme</w:t>
            </w:r>
          </w:p>
        </w:tc>
      </w:tr>
    </w:tbl>
    <w:p w14:paraId="0D11E225" w14:textId="77777777" w:rsidR="009F288C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3C75AF32" w14:textId="77777777">
        <w:tc>
          <w:tcPr>
            <w:tcW w:w="9972" w:type="dxa"/>
            <w:shd w:val="clear" w:color="auto" w:fill="1565C0"/>
          </w:tcPr>
          <w:p w14:paraId="021D6343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lastRenderedPageBreak/>
              <w:t>FONDAMENTAUX DE L'AUTISME</w:t>
            </w:r>
          </w:p>
        </w:tc>
      </w:tr>
    </w:tbl>
    <w:p w14:paraId="09CEF14E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01EE816" w14:textId="77777777">
        <w:tc>
          <w:tcPr>
            <w:tcW w:w="4986" w:type="dxa"/>
            <w:shd w:val="clear" w:color="auto" w:fill="1565C0"/>
          </w:tcPr>
          <w:p w14:paraId="630BE32C" w14:textId="77777777" w:rsidR="009F288C" w:rsidRDefault="00000000" w:rsidP="005640DD">
            <w:r>
              <w:rPr>
                <w:b/>
                <w:color w:val="FFFFFF"/>
                <w:sz w:val="18"/>
              </w:rPr>
              <w:t>N°1</w:t>
            </w:r>
          </w:p>
        </w:tc>
        <w:tc>
          <w:tcPr>
            <w:tcW w:w="4986" w:type="dxa"/>
            <w:shd w:val="clear" w:color="auto" w:fill="1565C0"/>
          </w:tcPr>
          <w:p w14:paraId="5A1704C5" w14:textId="77777777" w:rsidR="009F288C" w:rsidRDefault="00000000">
            <w:r>
              <w:rPr>
                <w:b/>
                <w:color w:val="FFFFFF"/>
                <w:sz w:val="20"/>
              </w:rPr>
              <w:t>SENSIBILISATION À L'AUTISME</w:t>
            </w:r>
          </w:p>
        </w:tc>
      </w:tr>
    </w:tbl>
    <w:p w14:paraId="7CBA6AC1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"Comprendre l'autisme pour mieux accompagner au quotidien"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58EF14AB" w14:textId="77777777">
        <w:tc>
          <w:tcPr>
            <w:tcW w:w="9972" w:type="dxa"/>
            <w:gridSpan w:val="2"/>
            <w:shd w:val="clear" w:color="auto" w:fill="F5F5F5"/>
          </w:tcPr>
          <w:p w14:paraId="169E7B5B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Tout public   |   Durée : 14h (2j)   |   Prérequis : Aucun</w:t>
            </w:r>
          </w:p>
        </w:tc>
      </w:tr>
      <w:tr w:rsidR="009F288C" w14:paraId="654DA83C" w14:textId="77777777" w:rsidTr="004F1296">
        <w:tc>
          <w:tcPr>
            <w:tcW w:w="4986" w:type="dxa"/>
            <w:shd w:val="clear" w:color="auto" w:fill="F5F5F5"/>
          </w:tcPr>
          <w:p w14:paraId="66F8D051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Actualiser ses connaissances sur l'autisme (HAS 2005-2027)</w:t>
            </w:r>
            <w:r>
              <w:rPr>
                <w:color w:val="212121"/>
                <w:sz w:val="16"/>
              </w:rPr>
              <w:br/>
              <w:t>✓ Comprendre le fonctionnement cognitif et les particularités TSA/TND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725C985A" w14:textId="5D384A85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67893BAD" w14:textId="77777777">
        <w:tc>
          <w:tcPr>
            <w:tcW w:w="9972" w:type="dxa"/>
            <w:gridSpan w:val="2"/>
            <w:shd w:val="clear" w:color="auto" w:fill="E3F2FD"/>
          </w:tcPr>
          <w:p w14:paraId="6F3BE33B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Classification : Autisme, TDI, TSA, TND  •  Fonctionnement cognitif : théorie de l'esprit, cohérence centrale, fonctions exécutives  •  Communication expressive et réceptive  •  Comportements-problèmes : philosophie de l'Iceberg  •  Boîte à outils : TEACCH, CAA (PECS – MAKATON), ABA</w:t>
            </w:r>
          </w:p>
        </w:tc>
      </w:tr>
    </w:tbl>
    <w:p w14:paraId="16C355C2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Module 7 – Construction d'un programme d'apprentissages</w:t>
      </w:r>
    </w:p>
    <w:p w14:paraId="5EBDBB42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63350550" w14:textId="77777777">
        <w:tc>
          <w:tcPr>
            <w:tcW w:w="4986" w:type="dxa"/>
            <w:shd w:val="clear" w:color="auto" w:fill="1565C0"/>
          </w:tcPr>
          <w:p w14:paraId="2FC5AD44" w14:textId="77777777" w:rsidR="009F288C" w:rsidRDefault="00000000" w:rsidP="005640DD">
            <w:r>
              <w:rPr>
                <w:b/>
                <w:color w:val="FFFFFF"/>
                <w:sz w:val="18"/>
              </w:rPr>
              <w:t>N°2</w:t>
            </w:r>
          </w:p>
        </w:tc>
        <w:tc>
          <w:tcPr>
            <w:tcW w:w="4986" w:type="dxa"/>
            <w:shd w:val="clear" w:color="auto" w:fill="1565C0"/>
          </w:tcPr>
          <w:p w14:paraId="4D94DED2" w14:textId="77777777" w:rsidR="009F288C" w:rsidRDefault="00000000">
            <w:r>
              <w:rPr>
                <w:b/>
                <w:color w:val="FFFFFF"/>
                <w:sz w:val="20"/>
              </w:rPr>
              <w:t>AUTISME AVEC TROUBLES DU DÉVELOPPEMENT INTELLECTUEL</w:t>
            </w:r>
          </w:p>
        </w:tc>
      </w:tr>
    </w:tbl>
    <w:p w14:paraId="0419C4E7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"De la compréhension à l'intervention concrète"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7BB9FFEE" w14:textId="77777777">
        <w:tc>
          <w:tcPr>
            <w:tcW w:w="9972" w:type="dxa"/>
            <w:gridSpan w:val="2"/>
            <w:shd w:val="clear" w:color="auto" w:fill="F5F5F5"/>
          </w:tcPr>
          <w:p w14:paraId="6BA3888A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&amp; familles (connaissance autisme requise)   |   Durée : 21h (3j)   |   Prérequis : Sensibilisation à l'Autisme + Outils d'évaluation</w:t>
            </w:r>
          </w:p>
        </w:tc>
      </w:tr>
      <w:tr w:rsidR="009F288C" w14:paraId="39060E86" w14:textId="77777777" w:rsidTr="004F1296">
        <w:tc>
          <w:tcPr>
            <w:tcW w:w="4986" w:type="dxa"/>
            <w:shd w:val="clear" w:color="auto" w:fill="F5F5F5"/>
          </w:tcPr>
          <w:p w14:paraId="299C3996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les spécificités des personnes TSA avec TDI</w:t>
            </w:r>
            <w:r>
              <w:rPr>
                <w:color w:val="212121"/>
                <w:sz w:val="16"/>
              </w:rPr>
              <w:br/>
              <w:t>✓ Construire un projet personnalisé adapté</w:t>
            </w:r>
            <w:r>
              <w:rPr>
                <w:color w:val="212121"/>
                <w:sz w:val="16"/>
              </w:rPr>
              <w:br/>
              <w:t>✓ Développer les compétences via stratégies éducatives et comportementales</w:t>
            </w:r>
            <w:r>
              <w:rPr>
                <w:color w:val="212121"/>
                <w:sz w:val="16"/>
              </w:rPr>
              <w:br/>
              <w:t>✓ Comprendre et intervenir sur les troubles du comportement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6959E729" w14:textId="72F13C13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3 600 € 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0959F5CD" w14:textId="77777777">
        <w:tc>
          <w:tcPr>
            <w:tcW w:w="9972" w:type="dxa"/>
            <w:gridSpan w:val="2"/>
            <w:shd w:val="clear" w:color="auto" w:fill="E3F2FD"/>
          </w:tcPr>
          <w:p w14:paraId="38680378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Définition Autisme, TDI, TSA, TND  •  Évaluation des attentes parentales et centres d'intérêts  •  Construction du projet personnalisé : objectifs et programme d'apprentissage  •  Approche TEACCH : structuration du temps, des activités et des espaces  •  Approche comportementale ABA : renforcement et stratégies d'enseignement</w:t>
            </w:r>
          </w:p>
        </w:tc>
      </w:tr>
    </w:tbl>
    <w:p w14:paraId="7B2FD75B" w14:textId="6F77C3EA" w:rsidR="009F288C" w:rsidRDefault="00000000" w:rsidP="005640DD">
      <w:pPr>
        <w:spacing w:after="40"/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Atelier pratique en établissement (7h) – Modules 3, 4, 5, 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BA0E704" w14:textId="77777777">
        <w:tc>
          <w:tcPr>
            <w:tcW w:w="4986" w:type="dxa"/>
            <w:shd w:val="clear" w:color="auto" w:fill="1565C0"/>
          </w:tcPr>
          <w:p w14:paraId="7565BB1C" w14:textId="77777777" w:rsidR="009F288C" w:rsidRDefault="00000000" w:rsidP="005640DD">
            <w:r>
              <w:rPr>
                <w:b/>
                <w:color w:val="FFFFFF"/>
                <w:sz w:val="18"/>
              </w:rPr>
              <w:t>N°3</w:t>
            </w:r>
          </w:p>
        </w:tc>
        <w:tc>
          <w:tcPr>
            <w:tcW w:w="4986" w:type="dxa"/>
            <w:shd w:val="clear" w:color="auto" w:fill="1565C0"/>
          </w:tcPr>
          <w:p w14:paraId="5AC82784" w14:textId="77777777" w:rsidR="009F288C" w:rsidRDefault="00000000">
            <w:r>
              <w:rPr>
                <w:b/>
                <w:color w:val="FFFFFF"/>
                <w:sz w:val="20"/>
              </w:rPr>
              <w:t>PARTICULARITÉS SENSORIELLES TSA &amp; INTERVENTIONS CONCRÈTES</w:t>
            </w:r>
          </w:p>
        </w:tc>
      </w:tr>
    </w:tbl>
    <w:p w14:paraId="76CB6C27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"Décoder le monde sensoriel pour mieux intervenir"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1F67A9C" w14:textId="77777777">
        <w:tc>
          <w:tcPr>
            <w:tcW w:w="9972" w:type="dxa"/>
            <w:gridSpan w:val="2"/>
            <w:shd w:val="clear" w:color="auto" w:fill="F5F5F5"/>
          </w:tcPr>
          <w:p w14:paraId="7500FCFD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14h (2j)   |   Prérequis : Sensibilisation à l'Autisme</w:t>
            </w:r>
          </w:p>
        </w:tc>
      </w:tr>
      <w:tr w:rsidR="009F288C" w14:paraId="1654683A" w14:textId="77777777" w:rsidTr="003F0DAF">
        <w:tc>
          <w:tcPr>
            <w:tcW w:w="4986" w:type="dxa"/>
            <w:shd w:val="clear" w:color="auto" w:fill="F5F5F5"/>
          </w:tcPr>
          <w:p w14:paraId="27CA8086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et comprendre les troubles sensoriels associés aux TSA/TND</w:t>
            </w:r>
            <w:r>
              <w:rPr>
                <w:color w:val="212121"/>
                <w:sz w:val="16"/>
              </w:rPr>
              <w:br/>
              <w:t>✓ Proposer des interventions adaptées, concrètes et individualisées</w:t>
            </w:r>
            <w:r>
              <w:rPr>
                <w:color w:val="212121"/>
                <w:sz w:val="16"/>
              </w:rPr>
              <w:br/>
              <w:t>✓ Favoriser la régulation sensorielle et le bien-être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1EB163F5" w14:textId="4F440169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10931F9C" w14:textId="77777777">
        <w:tc>
          <w:tcPr>
            <w:tcW w:w="9972" w:type="dxa"/>
            <w:gridSpan w:val="2"/>
            <w:shd w:val="clear" w:color="auto" w:fill="E3F2FD"/>
          </w:tcPr>
          <w:p w14:paraId="3F2F31B7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Introduction aux TSA/TND : diversité des profils sensoriels  •  Fonctionnement des systèmes sensoriels et intégration sensorielle  •  Hyper/hypo-sensorialité, troubles de modulation, réactivité paradoxale  •  Impacts sur les apprentissages, la communication et le comportement  •  Outils et stratégies d'adaptation : environnement, rythmes, supports</w:t>
            </w:r>
          </w:p>
        </w:tc>
      </w:tr>
    </w:tbl>
    <w:p w14:paraId="17DC1854" w14:textId="33661D1E" w:rsidR="009F288C" w:rsidRDefault="00000000" w:rsidP="005640DD">
      <w:pPr>
        <w:spacing w:after="40"/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Accompagnement individuel ou collectif à la mise </w:t>
      </w:r>
      <w:proofErr w:type="spellStart"/>
      <w:r>
        <w:rPr>
          <w:color w:val="424242"/>
          <w:sz w:val="16"/>
        </w:rPr>
        <w:t>en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œuvre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7B3A5676" w14:textId="77777777">
        <w:tc>
          <w:tcPr>
            <w:tcW w:w="4986" w:type="dxa"/>
            <w:shd w:val="clear" w:color="auto" w:fill="1565C0"/>
          </w:tcPr>
          <w:p w14:paraId="719E0D87" w14:textId="77777777" w:rsidR="009F288C" w:rsidRDefault="00000000" w:rsidP="005640DD">
            <w:r>
              <w:rPr>
                <w:b/>
                <w:color w:val="FFFFFF"/>
                <w:sz w:val="18"/>
              </w:rPr>
              <w:lastRenderedPageBreak/>
              <w:t>N°4</w:t>
            </w:r>
          </w:p>
        </w:tc>
        <w:tc>
          <w:tcPr>
            <w:tcW w:w="4986" w:type="dxa"/>
            <w:shd w:val="clear" w:color="auto" w:fill="1565C0"/>
          </w:tcPr>
          <w:p w14:paraId="5779EB07" w14:textId="77777777" w:rsidR="009F288C" w:rsidRDefault="00000000">
            <w:r>
              <w:rPr>
                <w:b/>
                <w:color w:val="FFFFFF"/>
                <w:sz w:val="20"/>
              </w:rPr>
              <w:t>AUTISME SANS TROUBLES DU DÉVELOPPEMENT INTELLECTUEL</w:t>
            </w:r>
          </w:p>
        </w:tc>
      </w:tr>
    </w:tbl>
    <w:p w14:paraId="0813F4CA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"Accompagner les profils Asperger et haut niveau avec justesse"</w:t>
      </w:r>
    </w:p>
    <w:tbl>
      <w:tblPr>
        <w:tblW w:w="10524" w:type="dxa"/>
        <w:tblLook w:val="04A0" w:firstRow="1" w:lastRow="0" w:firstColumn="1" w:lastColumn="0" w:noHBand="0" w:noVBand="1"/>
      </w:tblPr>
      <w:tblGrid>
        <w:gridCol w:w="5262"/>
        <w:gridCol w:w="5262"/>
      </w:tblGrid>
      <w:tr w:rsidR="009F288C" w14:paraId="7C48547C" w14:textId="77777777" w:rsidTr="003F0DAF">
        <w:trPr>
          <w:trHeight w:val="438"/>
        </w:trPr>
        <w:tc>
          <w:tcPr>
            <w:tcW w:w="10524" w:type="dxa"/>
            <w:gridSpan w:val="2"/>
            <w:shd w:val="clear" w:color="auto" w:fill="F5F5F5"/>
          </w:tcPr>
          <w:p w14:paraId="00A2B00B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Professionnels, entreprises &amp; familles   |   Durée : 21h (3j)   |   Prérequis : Aucun</w:t>
            </w:r>
          </w:p>
        </w:tc>
      </w:tr>
      <w:tr w:rsidR="009F288C" w14:paraId="5E47CCCC" w14:textId="77777777" w:rsidTr="003F0DAF">
        <w:trPr>
          <w:trHeight w:val="2114"/>
        </w:trPr>
        <w:tc>
          <w:tcPr>
            <w:tcW w:w="5262" w:type="dxa"/>
            <w:shd w:val="clear" w:color="auto" w:fill="F5F5F5"/>
          </w:tcPr>
          <w:p w14:paraId="7DDE059E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les particularités du fonctionnement des personnes TSA sans TDI</w:t>
            </w:r>
            <w:r>
              <w:rPr>
                <w:color w:val="212121"/>
                <w:sz w:val="16"/>
              </w:rPr>
              <w:br/>
              <w:t>✓ Construire le projet personnalisé répondant aux besoins</w:t>
            </w:r>
            <w:r>
              <w:rPr>
                <w:color w:val="212121"/>
                <w:sz w:val="16"/>
              </w:rPr>
              <w:br/>
              <w:t>✓ Concevoir des stratégies de soutien adaptées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5262" w:type="dxa"/>
            <w:shd w:val="clear" w:color="auto" w:fill="C4BC96" w:themeFill="background2" w:themeFillShade="BF"/>
          </w:tcPr>
          <w:p w14:paraId="498A6B6B" w14:textId="4CD05BE5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3 600 € 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2BAE3A98" w14:textId="77777777" w:rsidTr="003F0DAF">
        <w:trPr>
          <w:trHeight w:val="1002"/>
        </w:trPr>
        <w:tc>
          <w:tcPr>
            <w:tcW w:w="10524" w:type="dxa"/>
            <w:gridSpan w:val="2"/>
            <w:shd w:val="clear" w:color="auto" w:fill="E3F2FD"/>
          </w:tcPr>
          <w:p w14:paraId="0388A1A7" w14:textId="77777777" w:rsidR="009F288C" w:rsidRDefault="00000000">
            <w:pPr>
              <w:spacing w:before="60" w:after="60"/>
            </w:pPr>
            <w:proofErr w:type="gramStart"/>
            <w:r>
              <w:rPr>
                <w:b/>
                <w:color w:val="212121"/>
                <w:sz w:val="16"/>
              </w:rPr>
              <w:t>PROGRAMME :</w:t>
            </w:r>
            <w:proofErr w:type="gramEnd"/>
            <w:r>
              <w:rPr>
                <w:b/>
                <w:color w:val="212121"/>
                <w:sz w:val="16"/>
              </w:rPr>
              <w:t xml:space="preserve">  </w:t>
            </w:r>
            <w:proofErr w:type="spellStart"/>
            <w:r>
              <w:rPr>
                <w:color w:val="212121"/>
                <w:sz w:val="16"/>
              </w:rPr>
              <w:t>Particularités</w:t>
            </w:r>
            <w:proofErr w:type="spellEnd"/>
            <w:r>
              <w:rPr>
                <w:color w:val="212121"/>
                <w:sz w:val="16"/>
              </w:rPr>
              <w:t xml:space="preserve"> de la communication expressive et réceptive  •  Interactions sociales chez la personne sans TDI  •  Fonctionnement cognitif : fonctions exécutives, cohérence centrale, théorie de l'esprit  •  Évaluation globale des compétences : échelles d'intelligence, habiletés sociales  •  Stratégies de soutien et inclusion scolaire, sociale et professionnelle</w:t>
            </w:r>
          </w:p>
        </w:tc>
      </w:tr>
    </w:tbl>
    <w:p w14:paraId="560A922A" w14:textId="77777777" w:rsidR="009F288C" w:rsidRDefault="00000000">
      <w:pPr>
        <w:spacing w:after="40"/>
      </w:pPr>
      <w:r>
        <w:rPr>
          <w:color w:val="424242"/>
          <w:sz w:val="16"/>
        </w:rPr>
        <w:t xml:space="preserve">+ Pour </w:t>
      </w:r>
      <w:proofErr w:type="spellStart"/>
      <w:r>
        <w:rPr>
          <w:color w:val="424242"/>
          <w:sz w:val="16"/>
        </w:rPr>
        <w:t>aller</w:t>
      </w:r>
      <w:proofErr w:type="spellEnd"/>
      <w:r>
        <w:rPr>
          <w:color w:val="424242"/>
          <w:sz w:val="16"/>
        </w:rPr>
        <w:t xml:space="preserve">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Module 8 – Formation ABA</w:t>
      </w:r>
    </w:p>
    <w:p w14:paraId="12DEA0A7" w14:textId="05B6F104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20AFF3B3" w14:textId="77777777">
        <w:tc>
          <w:tcPr>
            <w:tcW w:w="9972" w:type="dxa"/>
            <w:shd w:val="clear" w:color="auto" w:fill="0277BD"/>
          </w:tcPr>
          <w:p w14:paraId="01C5EA08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t>ÉVALUATION ET OUTILS</w:t>
            </w:r>
          </w:p>
        </w:tc>
      </w:tr>
    </w:tbl>
    <w:p w14:paraId="1924D5C0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2B0079DC" w14:textId="77777777">
        <w:tc>
          <w:tcPr>
            <w:tcW w:w="4986" w:type="dxa"/>
            <w:shd w:val="clear" w:color="auto" w:fill="0277BD"/>
          </w:tcPr>
          <w:p w14:paraId="3528E850" w14:textId="77777777" w:rsidR="009F288C" w:rsidRDefault="00000000" w:rsidP="00F53F7D">
            <w:r>
              <w:rPr>
                <w:b/>
                <w:color w:val="FFFFFF"/>
                <w:sz w:val="18"/>
              </w:rPr>
              <w:t>N°5</w:t>
            </w:r>
          </w:p>
        </w:tc>
        <w:tc>
          <w:tcPr>
            <w:tcW w:w="4986" w:type="dxa"/>
            <w:shd w:val="clear" w:color="auto" w:fill="0277BD"/>
          </w:tcPr>
          <w:p w14:paraId="7D651C6D" w14:textId="77777777" w:rsidR="009F288C" w:rsidRDefault="00000000">
            <w:r>
              <w:rPr>
                <w:b/>
                <w:color w:val="FFFFFF"/>
                <w:sz w:val="20"/>
              </w:rPr>
              <w:t>ÉVALUATIONS FONCTIONNELLES DES PERSONNES TSA</w:t>
            </w:r>
          </w:p>
        </w:tc>
      </w:tr>
    </w:tbl>
    <w:p w14:paraId="4C4FB4ED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"Évaluer pour mieux cibler, mieux accompagner"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3B3C2101" w14:textId="77777777">
        <w:tc>
          <w:tcPr>
            <w:tcW w:w="9972" w:type="dxa"/>
            <w:gridSpan w:val="2"/>
            <w:shd w:val="clear" w:color="auto" w:fill="F5F5F5"/>
          </w:tcPr>
          <w:p w14:paraId="28DCD74B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(connaissance autisme requise)   |   Durée : 14h (2j)   |   Prérequis : Sensibilisation à l'Autisme</w:t>
            </w:r>
          </w:p>
        </w:tc>
      </w:tr>
      <w:tr w:rsidR="009F288C" w14:paraId="65A5F7CC" w14:textId="77777777" w:rsidTr="003F0DAF">
        <w:tc>
          <w:tcPr>
            <w:tcW w:w="4986" w:type="dxa"/>
            <w:shd w:val="clear" w:color="auto" w:fill="F5F5F5"/>
          </w:tcPr>
          <w:p w14:paraId="0CCAE527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les outils d'évaluation adaptés à chaque personne</w:t>
            </w:r>
            <w:r>
              <w:rPr>
                <w:color w:val="212121"/>
                <w:sz w:val="16"/>
              </w:rPr>
              <w:br/>
              <w:t>✓ Choisir les outils d'évaluation selon le profil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5EC5CF13" w14:textId="2FB67518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0EBEE4B5" w14:textId="77777777">
        <w:tc>
          <w:tcPr>
            <w:tcW w:w="9972" w:type="dxa"/>
            <w:gridSpan w:val="2"/>
            <w:shd w:val="clear" w:color="auto" w:fill="E3F2FD"/>
          </w:tcPr>
          <w:p w14:paraId="2B203C88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Intérêt de l'évaluation des compétences pour les personnes TSA  •  Domaines à évaluer : communication, cognition, autonomie, sensorialité...  •  Outils secteur enfants : PEP-3, VB-MAPP, VINELAND, AFLS  •  Outils secteur adultes : VINELAND, AFLS, TTAP, EFIRÉ  •  Collaboration avec la famille et élaboration du projet personnalisé</w:t>
            </w:r>
          </w:p>
        </w:tc>
      </w:tr>
    </w:tbl>
    <w:p w14:paraId="4C58A92D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Atelier pratique en établissement (7h) – Module 3</w:t>
      </w:r>
    </w:p>
    <w:p w14:paraId="005F10BF" w14:textId="77777777" w:rsidR="009F288C" w:rsidRDefault="009F288C"/>
    <w:p w14:paraId="7FFCC313" w14:textId="77777777" w:rsidR="00F53F7D" w:rsidRDefault="00F53F7D"/>
    <w:p w14:paraId="600A726A" w14:textId="77777777" w:rsidR="00F53F7D" w:rsidRDefault="00F53F7D"/>
    <w:p w14:paraId="66B00068" w14:textId="77777777" w:rsidR="00F53F7D" w:rsidRDefault="00F53F7D"/>
    <w:p w14:paraId="3D6AD533" w14:textId="77777777" w:rsidR="00F53F7D" w:rsidRDefault="00F53F7D"/>
    <w:p w14:paraId="012076C7" w14:textId="77777777" w:rsidR="00F53F7D" w:rsidRDefault="00F53F7D"/>
    <w:p w14:paraId="2EE697DE" w14:textId="77777777" w:rsidR="00F53F7D" w:rsidRDefault="00F53F7D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593380D8" w14:textId="77777777">
        <w:tc>
          <w:tcPr>
            <w:tcW w:w="4986" w:type="dxa"/>
            <w:shd w:val="clear" w:color="auto" w:fill="0277BD"/>
          </w:tcPr>
          <w:p w14:paraId="5A122A5B" w14:textId="77777777" w:rsidR="009F288C" w:rsidRDefault="00000000" w:rsidP="00F53F7D">
            <w:r>
              <w:rPr>
                <w:b/>
                <w:color w:val="FFFFFF"/>
                <w:sz w:val="18"/>
              </w:rPr>
              <w:lastRenderedPageBreak/>
              <w:t>N°6</w:t>
            </w:r>
          </w:p>
        </w:tc>
        <w:tc>
          <w:tcPr>
            <w:tcW w:w="4986" w:type="dxa"/>
            <w:shd w:val="clear" w:color="auto" w:fill="0277BD"/>
          </w:tcPr>
          <w:p w14:paraId="05EFBD08" w14:textId="77777777" w:rsidR="009F288C" w:rsidRDefault="00000000">
            <w:r>
              <w:rPr>
                <w:b/>
                <w:color w:val="FFFFFF"/>
                <w:sz w:val="20"/>
              </w:rPr>
              <w:t>CONNAÎTRE ET ÉVALUER LES TROUBLES PSYCHIQUES</w:t>
            </w:r>
          </w:p>
        </w:tc>
      </w:tr>
    </w:tbl>
    <w:p w14:paraId="27E2CD5D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"Comprendre le handicap psychique pour un accompagnement éclairé"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2224D12E" w14:textId="77777777">
        <w:tc>
          <w:tcPr>
            <w:tcW w:w="9972" w:type="dxa"/>
            <w:gridSpan w:val="2"/>
            <w:shd w:val="clear" w:color="auto" w:fill="F5F5F5"/>
          </w:tcPr>
          <w:p w14:paraId="42ED3C08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14h (2j)   |   Prérequis : Aucun (expérience recommandée)</w:t>
            </w:r>
          </w:p>
        </w:tc>
      </w:tr>
      <w:tr w:rsidR="009F288C" w14:paraId="168C0ADB" w14:textId="77777777" w:rsidTr="003F0DAF">
        <w:tc>
          <w:tcPr>
            <w:tcW w:w="4986" w:type="dxa"/>
            <w:shd w:val="clear" w:color="auto" w:fill="F5F5F5"/>
          </w:tcPr>
          <w:p w14:paraId="7979961E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et comprendre les caractéristiques du handicap psychique</w:t>
            </w:r>
            <w:r>
              <w:rPr>
                <w:color w:val="212121"/>
                <w:sz w:val="16"/>
              </w:rPr>
              <w:br/>
              <w:t>✓ Distinguer handicap psychique et maladie mentale</w:t>
            </w:r>
            <w:r>
              <w:rPr>
                <w:color w:val="212121"/>
                <w:sz w:val="16"/>
              </w:rPr>
              <w:br/>
              <w:t>✓ Utiliser des outils d'évaluation adaptés et adopter une posture éthique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4880F6E2" w14:textId="6C49A4C8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491E7C47" w14:textId="77777777">
        <w:tc>
          <w:tcPr>
            <w:tcW w:w="9972" w:type="dxa"/>
            <w:gridSpan w:val="2"/>
            <w:shd w:val="clear" w:color="auto" w:fill="E3F2FD"/>
          </w:tcPr>
          <w:p w14:paraId="1589235E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Définitions et distinctions handicap psychique / maladie mentale  •  Classifications médicales DSM-5 et CIM-11  •  Principaux troubles : schizophrénies, anxieux, post-traumatiques, dépressifs  •  Évaluation fonctionnelle et diagnostique  •  Éthique et déontologie dans l'accompagnement</w:t>
            </w:r>
          </w:p>
        </w:tc>
      </w:tr>
    </w:tbl>
    <w:p w14:paraId="3192934D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Accompagnement individuel ou collectif à la mise en œuvre</w:t>
      </w:r>
    </w:p>
    <w:p w14:paraId="5F29ACD7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7B8AE5EB" w14:textId="77777777">
        <w:tc>
          <w:tcPr>
            <w:tcW w:w="9972" w:type="dxa"/>
            <w:shd w:val="clear" w:color="auto" w:fill="01579B"/>
          </w:tcPr>
          <w:p w14:paraId="5CD892F7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t>PROGRAMMES D'INTERVENTION</w:t>
            </w:r>
          </w:p>
        </w:tc>
      </w:tr>
    </w:tbl>
    <w:p w14:paraId="1AA3608F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395498C7" w14:textId="77777777">
        <w:tc>
          <w:tcPr>
            <w:tcW w:w="4986" w:type="dxa"/>
            <w:shd w:val="clear" w:color="auto" w:fill="01579B"/>
          </w:tcPr>
          <w:p w14:paraId="08BC0EEA" w14:textId="77777777" w:rsidR="009F288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N°7</w:t>
            </w:r>
          </w:p>
        </w:tc>
        <w:tc>
          <w:tcPr>
            <w:tcW w:w="4986" w:type="dxa"/>
            <w:shd w:val="clear" w:color="auto" w:fill="01579B"/>
          </w:tcPr>
          <w:p w14:paraId="3194ECFE" w14:textId="77777777" w:rsidR="009F288C" w:rsidRDefault="00000000">
            <w:r>
              <w:rPr>
                <w:b/>
                <w:color w:val="FFFFFF"/>
                <w:sz w:val="20"/>
              </w:rPr>
              <w:t>CONSTRUCTION D'UN PROGRAMME D'APPRENTISSAGES</w:t>
            </w:r>
          </w:p>
        </w:tc>
      </w:tr>
    </w:tbl>
    <w:p w14:paraId="7D75CF39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"Bâtir un plan d'apprentissage structuré, efficace et personnalisé"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11725E27" w14:textId="77777777">
        <w:tc>
          <w:tcPr>
            <w:tcW w:w="9972" w:type="dxa"/>
            <w:gridSpan w:val="2"/>
            <w:shd w:val="clear" w:color="auto" w:fill="F5F5F5"/>
          </w:tcPr>
          <w:p w14:paraId="2B9BC21B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&amp; familles (connaissance autisme requise)   |   Durée : 21h (3j)   |   Prérequis : Sensibilisation à l'Autisme</w:t>
            </w:r>
          </w:p>
        </w:tc>
      </w:tr>
      <w:tr w:rsidR="009F288C" w14:paraId="63FE85DC" w14:textId="77777777" w:rsidTr="003F0DAF">
        <w:tc>
          <w:tcPr>
            <w:tcW w:w="4986" w:type="dxa"/>
            <w:shd w:val="clear" w:color="auto" w:fill="F5F5F5"/>
          </w:tcPr>
          <w:p w14:paraId="6B92B790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et prioriser les objectifs d'apprentissage</w:t>
            </w:r>
            <w:r>
              <w:rPr>
                <w:color w:val="212121"/>
                <w:sz w:val="16"/>
              </w:rPr>
              <w:br/>
              <w:t>✓ Mettre en place des procédures d'enseignement adaptées</w:t>
            </w:r>
            <w:r>
              <w:rPr>
                <w:color w:val="212121"/>
                <w:sz w:val="16"/>
              </w:rPr>
              <w:br/>
              <w:t>✓ Favoriser la généralisation et évaluer les apprentissages au quotidien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7698EE65" w14:textId="31E769A6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3 600 € 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719C7950" w14:textId="77777777">
        <w:tc>
          <w:tcPr>
            <w:tcW w:w="9972" w:type="dxa"/>
            <w:gridSpan w:val="2"/>
            <w:shd w:val="clear" w:color="auto" w:fill="E3F2FD"/>
          </w:tcPr>
          <w:p w14:paraId="36623BCA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Définition des objectifs à partir des évaluations  •  Procédures d'enseignement : guidance, estompage, façonnement, chaînage  •  Création d'opportunités d'apprentissage dans la vie quotidienne  •  Suivi et mesure des progrès réalisés  •  Ajustement du programme selon les résultats observés</w:t>
            </w:r>
          </w:p>
        </w:tc>
      </w:tr>
    </w:tbl>
    <w:p w14:paraId="1AE6F677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EF90C2C" w14:textId="77777777">
        <w:tc>
          <w:tcPr>
            <w:tcW w:w="4986" w:type="dxa"/>
            <w:shd w:val="clear" w:color="auto" w:fill="01579B"/>
          </w:tcPr>
          <w:p w14:paraId="2989E536" w14:textId="77777777" w:rsidR="009F288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N°8</w:t>
            </w:r>
          </w:p>
        </w:tc>
        <w:tc>
          <w:tcPr>
            <w:tcW w:w="4986" w:type="dxa"/>
            <w:shd w:val="clear" w:color="auto" w:fill="01579B"/>
          </w:tcPr>
          <w:p w14:paraId="2A2B0204" w14:textId="77777777" w:rsidR="009F288C" w:rsidRDefault="00000000">
            <w:r>
              <w:rPr>
                <w:b/>
                <w:color w:val="FFFFFF"/>
                <w:sz w:val="20"/>
              </w:rPr>
              <w:t>FORMATION ABA</w:t>
            </w:r>
          </w:p>
        </w:tc>
      </w:tr>
    </w:tbl>
    <w:p w14:paraId="4354E115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"Maîtriser l'Analyse Appliquée du Comportement pour transformer les pratiques"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337C3C71" w14:textId="77777777">
        <w:tc>
          <w:tcPr>
            <w:tcW w:w="9972" w:type="dxa"/>
            <w:gridSpan w:val="2"/>
            <w:shd w:val="clear" w:color="auto" w:fill="F5F5F5"/>
          </w:tcPr>
          <w:p w14:paraId="2A4BA817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&amp; familles (connaissance autisme requise)   |   Durée : 28h (4j)   |   Prérequis : Sensibilisation à l'Autisme</w:t>
            </w:r>
          </w:p>
        </w:tc>
      </w:tr>
      <w:tr w:rsidR="009F288C" w14:paraId="2118A04D" w14:textId="77777777" w:rsidTr="003F0DAF">
        <w:tc>
          <w:tcPr>
            <w:tcW w:w="4986" w:type="dxa"/>
            <w:shd w:val="clear" w:color="auto" w:fill="F5F5F5"/>
          </w:tcPr>
          <w:p w14:paraId="40279CD5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Définir les fondements et concepts de l'ABA</w:t>
            </w:r>
            <w:r>
              <w:rPr>
                <w:color w:val="212121"/>
                <w:sz w:val="16"/>
              </w:rPr>
              <w:br/>
              <w:t>✓ Identifier les techniques d'apprentissage</w:t>
            </w:r>
            <w:r>
              <w:rPr>
                <w:color w:val="212121"/>
                <w:sz w:val="16"/>
              </w:rPr>
              <w:br/>
              <w:t>✓ Cibler les objectifs et mettre en place un plan d'action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4AB872CB" w14:textId="06460F34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4 800 € </w:t>
            </w:r>
            <w:r>
              <w:rPr>
                <w:color w:val="212121"/>
                <w:sz w:val="16"/>
              </w:rPr>
              <w:br/>
              <w:t>Inter : 5 000 €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1AA5C5F4" w14:textId="77777777">
        <w:tc>
          <w:tcPr>
            <w:tcW w:w="9972" w:type="dxa"/>
            <w:gridSpan w:val="2"/>
            <w:shd w:val="clear" w:color="auto" w:fill="E3F2FD"/>
          </w:tcPr>
          <w:p w14:paraId="48CA798C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Fondements de l'ABA : antécédent, comportement, conséquence  •  Renforcement positif, négatif et différentiel  •  Techniques : guidance, estompage, façonnement, chaînage  •  Évaluations : VB-MAPP, ABLLS, AFLS  •  Élaboration d'un plan d'enseignement et suivi via grilles de cotation</w:t>
            </w:r>
          </w:p>
        </w:tc>
      </w:tr>
    </w:tbl>
    <w:p w14:paraId="64A7F02A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Atelier pratique en établissement (7h)</w:t>
      </w:r>
    </w:p>
    <w:p w14:paraId="279DC8BA" w14:textId="77777777" w:rsidR="00F53F7D" w:rsidRDefault="00F53F7D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2FA81266" w14:textId="77777777">
        <w:tc>
          <w:tcPr>
            <w:tcW w:w="4986" w:type="dxa"/>
            <w:shd w:val="clear" w:color="auto" w:fill="01579B"/>
          </w:tcPr>
          <w:p w14:paraId="5E9F59F5" w14:textId="77777777" w:rsidR="009F288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lastRenderedPageBreak/>
              <w:t>N°9</w:t>
            </w:r>
          </w:p>
        </w:tc>
        <w:tc>
          <w:tcPr>
            <w:tcW w:w="4986" w:type="dxa"/>
            <w:shd w:val="clear" w:color="auto" w:fill="01579B"/>
          </w:tcPr>
          <w:p w14:paraId="224AEE63" w14:textId="77777777" w:rsidR="009F288C" w:rsidRDefault="00000000">
            <w:r>
              <w:rPr>
                <w:b/>
                <w:color w:val="FFFFFF"/>
                <w:sz w:val="20"/>
              </w:rPr>
              <w:t>COMMUNICATION ALTERNATIVE ET AUGMENTÉE (CAA)</w:t>
            </w:r>
          </w:p>
        </w:tc>
      </w:tr>
    </w:tbl>
    <w:p w14:paraId="5DD6A300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"Ouvrir la communication à ceux qui en ont le plus besoin"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1C93C41C" w14:textId="77777777">
        <w:tc>
          <w:tcPr>
            <w:tcW w:w="9972" w:type="dxa"/>
            <w:gridSpan w:val="2"/>
            <w:shd w:val="clear" w:color="auto" w:fill="F5F5F5"/>
          </w:tcPr>
          <w:p w14:paraId="0E382FF0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Tout public   |   Durée : 21h (3j)   |   Prérequis : Sensibilisation à l'Autisme</w:t>
            </w:r>
          </w:p>
        </w:tc>
      </w:tr>
      <w:tr w:rsidR="009F288C" w14:paraId="37FDB16F" w14:textId="77777777" w:rsidTr="003F0DAF">
        <w:tc>
          <w:tcPr>
            <w:tcW w:w="4986" w:type="dxa"/>
            <w:shd w:val="clear" w:color="auto" w:fill="F5F5F5"/>
          </w:tcPr>
          <w:p w14:paraId="6BD7294E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Comprendre les spécificités de communication des personnes TSA</w:t>
            </w:r>
            <w:r>
              <w:rPr>
                <w:color w:val="212121"/>
                <w:sz w:val="16"/>
              </w:rPr>
              <w:br/>
              <w:t>✓ Comprendre l'intérêt et les enjeux de la CAA</w:t>
            </w:r>
            <w:r>
              <w:rPr>
                <w:color w:val="212121"/>
                <w:sz w:val="16"/>
              </w:rPr>
              <w:br/>
              <w:t>✓ Choisir et adapter l'outil CAA le mieux approprié à la personne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38588BF3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Intra : 3 600 € (171 €/j)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2598473C" w14:textId="77777777">
        <w:tc>
          <w:tcPr>
            <w:tcW w:w="9972" w:type="dxa"/>
            <w:gridSpan w:val="2"/>
            <w:shd w:val="clear" w:color="auto" w:fill="E3F2FD"/>
          </w:tcPr>
          <w:p w14:paraId="1A8CC618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Particularités communicatives, langagières et sociales des personnes TSA  •  Communication verbale et non verbale : formes et fonctions  •  Présentation des outils CAA : PECS, MAKATON, outils numériques  •  Critères de choix d'un outil CAA selon le profil  •  Mise en place d'un dispositif CAA dans l'environnement de la personne</w:t>
            </w:r>
          </w:p>
        </w:tc>
      </w:tr>
    </w:tbl>
    <w:p w14:paraId="5DF18B55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Atelier pratique en établissement (7h)</w:t>
      </w:r>
    </w:p>
    <w:p w14:paraId="167B211C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6B840703" w14:textId="77777777">
        <w:tc>
          <w:tcPr>
            <w:tcW w:w="4986" w:type="dxa"/>
            <w:shd w:val="clear" w:color="auto" w:fill="01579B"/>
          </w:tcPr>
          <w:p w14:paraId="0CB1F1DD" w14:textId="77777777" w:rsidR="009F288C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N°10</w:t>
            </w:r>
          </w:p>
        </w:tc>
        <w:tc>
          <w:tcPr>
            <w:tcW w:w="4986" w:type="dxa"/>
            <w:shd w:val="clear" w:color="auto" w:fill="01579B"/>
          </w:tcPr>
          <w:p w14:paraId="219851BA" w14:textId="77777777" w:rsidR="009F288C" w:rsidRDefault="00000000">
            <w:r>
              <w:rPr>
                <w:b/>
                <w:color w:val="FFFFFF"/>
                <w:sz w:val="20"/>
              </w:rPr>
              <w:t>GROUPES D'HABILETÉS SOCIALES</w:t>
            </w:r>
          </w:p>
        </w:tc>
      </w:tr>
    </w:tbl>
    <w:p w14:paraId="430DF201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"Développer les compétences sociales pour favoriser l'inclusion"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5C6A9E90" w14:textId="77777777">
        <w:tc>
          <w:tcPr>
            <w:tcW w:w="9972" w:type="dxa"/>
            <w:gridSpan w:val="2"/>
            <w:shd w:val="clear" w:color="auto" w:fill="F5F5F5"/>
          </w:tcPr>
          <w:p w14:paraId="0909EA35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(formation ABA requise)   |   Durée : 14h (2j)   |   Prérequis : Sensibilisation + Formation ABA</w:t>
            </w:r>
          </w:p>
        </w:tc>
      </w:tr>
      <w:tr w:rsidR="009F288C" w14:paraId="3F276F27" w14:textId="77777777" w:rsidTr="00EF48C0">
        <w:tc>
          <w:tcPr>
            <w:tcW w:w="4986" w:type="dxa"/>
            <w:shd w:val="clear" w:color="auto" w:fill="F5F5F5"/>
          </w:tcPr>
          <w:p w14:paraId="0151D3B5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Concevoir et animer un groupe d'habiletés sociales</w:t>
            </w:r>
            <w:r>
              <w:rPr>
                <w:color w:val="212121"/>
                <w:sz w:val="16"/>
              </w:rPr>
              <w:br/>
              <w:t>✓ Développer les compétences conversationnelles et relationnelles</w:t>
            </w:r>
            <w:r>
              <w:rPr>
                <w:color w:val="212121"/>
                <w:sz w:val="16"/>
              </w:rPr>
              <w:br/>
              <w:t>✓ Évaluer les acquis et ajuster les objectifs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3B336E9E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Intra : 2 400 € (171 €/j)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3AD0F38A" w14:textId="77777777">
        <w:tc>
          <w:tcPr>
            <w:tcW w:w="9972" w:type="dxa"/>
            <w:gridSpan w:val="2"/>
            <w:shd w:val="clear" w:color="auto" w:fill="E3F2FD"/>
          </w:tcPr>
          <w:p w14:paraId="66E0029B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Objectifs, bénéfices et limites des groupes d'habiletés sociales  •  Évaluation des besoins et composition du groupe  •  Compétences conversationnelles, jeu, initiative et interactions avec les pairs  •  Scénarios sociaux, jeux de rôle et supports pédagogiques adaptés  •  Gestion des comportements défis au sein du groupe</w:t>
            </w:r>
          </w:p>
        </w:tc>
      </w:tr>
    </w:tbl>
    <w:p w14:paraId="2B92DE27" w14:textId="7EE2C619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Atelier pratique en établissement (7h)</w:t>
      </w:r>
    </w:p>
    <w:p w14:paraId="2F7B4108" w14:textId="77777777" w:rsidR="005640DD" w:rsidRDefault="005640D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0B372080" w14:textId="77777777">
        <w:tc>
          <w:tcPr>
            <w:tcW w:w="4986" w:type="dxa"/>
            <w:shd w:val="clear" w:color="auto" w:fill="01579B"/>
          </w:tcPr>
          <w:p w14:paraId="3C614786" w14:textId="64C6CEC0" w:rsidR="009F288C" w:rsidRDefault="00000000" w:rsidP="005640DD">
            <w:pPr>
              <w:tabs>
                <w:tab w:val="left" w:pos="1884"/>
                <w:tab w:val="left" w:pos="2052"/>
                <w:tab w:val="center" w:pos="2385"/>
              </w:tabs>
            </w:pPr>
            <w:r>
              <w:rPr>
                <w:b/>
                <w:color w:val="FFFFFF"/>
                <w:sz w:val="18"/>
              </w:rPr>
              <w:t>N°11</w:t>
            </w:r>
          </w:p>
        </w:tc>
        <w:tc>
          <w:tcPr>
            <w:tcW w:w="4986" w:type="dxa"/>
            <w:shd w:val="clear" w:color="auto" w:fill="01579B"/>
          </w:tcPr>
          <w:p w14:paraId="7B01B2D9" w14:textId="77777777" w:rsidR="009F288C" w:rsidRDefault="00000000">
            <w:r>
              <w:rPr>
                <w:b/>
                <w:color w:val="FFFFFF"/>
                <w:sz w:val="20"/>
              </w:rPr>
              <w:t>ACTIVITÉS ADAPTÉES AUX PERSONNES TSA EN INSTITUTION</w:t>
            </w:r>
          </w:p>
        </w:tc>
      </w:tr>
    </w:tbl>
    <w:p w14:paraId="5CE6971B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"Concevoir des activités porteuses de sens et d'apprentissage"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9DCD154" w14:textId="77777777">
        <w:tc>
          <w:tcPr>
            <w:tcW w:w="9972" w:type="dxa"/>
            <w:gridSpan w:val="2"/>
            <w:shd w:val="clear" w:color="auto" w:fill="F5F5F5"/>
          </w:tcPr>
          <w:p w14:paraId="153FC106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en institution (connaissance autisme requise)   |   Durée : 14h (2j)   |   Prérequis : Autisme et troubles du développement intellectuel</w:t>
            </w:r>
          </w:p>
        </w:tc>
      </w:tr>
      <w:tr w:rsidR="009F288C" w14:paraId="38C79511" w14:textId="77777777" w:rsidTr="003F0DAF">
        <w:tc>
          <w:tcPr>
            <w:tcW w:w="4986" w:type="dxa"/>
            <w:shd w:val="clear" w:color="auto" w:fill="F5F5F5"/>
          </w:tcPr>
          <w:p w14:paraId="37576EAA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Concevoir et animer des activités adaptées aux besoins TSA</w:t>
            </w:r>
            <w:r>
              <w:rPr>
                <w:color w:val="212121"/>
                <w:sz w:val="16"/>
              </w:rPr>
              <w:br/>
              <w:t>✓ Organiser un environnement favorisant les apprentissages</w:t>
            </w:r>
            <w:r>
              <w:rPr>
                <w:color w:val="212121"/>
                <w:sz w:val="16"/>
              </w:rPr>
              <w:br/>
              <w:t>✓ Adapter les activités aux profils cognitifs, sensoriels et comportementaux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303D3FDC" w14:textId="454189FC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5139793A" w14:textId="77777777">
        <w:tc>
          <w:tcPr>
            <w:tcW w:w="9972" w:type="dxa"/>
            <w:gridSpan w:val="2"/>
            <w:shd w:val="clear" w:color="auto" w:fill="E3F2FD"/>
          </w:tcPr>
          <w:p w14:paraId="5BAE8537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Structuration du temps, des espaces et des routines  •  Supports visuels pour favoriser la compréhension et l'autonomie  •  Activités fonctionnelles, de loisirs, cognitives et sportives adaptées  •  Objectifs individualisés au sein des activités de groupe  •  Outils d'observation et de suivi des compétences</w:t>
            </w:r>
          </w:p>
        </w:tc>
      </w:tr>
    </w:tbl>
    <w:p w14:paraId="558EF41B" w14:textId="508FB02A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Atelier pratique en établissement (7h)</w:t>
      </w:r>
    </w:p>
    <w:p w14:paraId="0827B2CA" w14:textId="77777777" w:rsidR="005640DD" w:rsidRDefault="005640DD" w:rsidP="005640DD">
      <w:pPr>
        <w:spacing w:after="40"/>
      </w:pPr>
    </w:p>
    <w:p w14:paraId="7B63D3A8" w14:textId="77777777" w:rsidR="00F53F7D" w:rsidRDefault="00F53F7D" w:rsidP="005640DD">
      <w:pPr>
        <w:spacing w:after="40"/>
      </w:pPr>
    </w:p>
    <w:p w14:paraId="41AB604A" w14:textId="77777777" w:rsidR="00F53F7D" w:rsidRDefault="00F53F7D" w:rsidP="005640DD">
      <w:pPr>
        <w:spacing w:after="40"/>
      </w:pPr>
    </w:p>
    <w:p w14:paraId="3705AE14" w14:textId="77777777" w:rsidR="00F53F7D" w:rsidRDefault="00F53F7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38B373EE" w14:textId="77777777">
        <w:tc>
          <w:tcPr>
            <w:tcW w:w="9972" w:type="dxa"/>
            <w:shd w:val="clear" w:color="auto" w:fill="BF360C"/>
          </w:tcPr>
          <w:p w14:paraId="68379DF3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lastRenderedPageBreak/>
              <w:t>GESTION DES COMPORTEMENTS</w:t>
            </w:r>
          </w:p>
        </w:tc>
      </w:tr>
    </w:tbl>
    <w:p w14:paraId="57734694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7AF11F7A" w14:textId="77777777">
        <w:tc>
          <w:tcPr>
            <w:tcW w:w="4986" w:type="dxa"/>
            <w:shd w:val="clear" w:color="auto" w:fill="BF360C"/>
          </w:tcPr>
          <w:p w14:paraId="7C6782CA" w14:textId="77777777" w:rsidR="009F288C" w:rsidRDefault="00000000" w:rsidP="005640DD">
            <w:r>
              <w:rPr>
                <w:b/>
                <w:color w:val="FFFFFF"/>
                <w:sz w:val="18"/>
              </w:rPr>
              <w:t>N°12</w:t>
            </w:r>
          </w:p>
        </w:tc>
        <w:tc>
          <w:tcPr>
            <w:tcW w:w="4986" w:type="dxa"/>
            <w:shd w:val="clear" w:color="auto" w:fill="BF360C"/>
          </w:tcPr>
          <w:p w14:paraId="2A117639" w14:textId="77777777" w:rsidR="009F288C" w:rsidRDefault="00000000">
            <w:r>
              <w:rPr>
                <w:b/>
                <w:color w:val="FFFFFF"/>
                <w:sz w:val="20"/>
              </w:rPr>
              <w:t>TROUBLES DU COMPORTEMENT CHEZ LA PERSONNE AVEC AUTISME</w:t>
            </w:r>
          </w:p>
        </w:tc>
      </w:tr>
    </w:tbl>
    <w:p w14:paraId="0F51830F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"Comprendre, prévenir et gérer les comportements-problèmes"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1AC8092F" w14:textId="77777777">
        <w:tc>
          <w:tcPr>
            <w:tcW w:w="9972" w:type="dxa"/>
            <w:gridSpan w:val="2"/>
            <w:shd w:val="clear" w:color="auto" w:fill="F5F5F5"/>
          </w:tcPr>
          <w:p w14:paraId="451D941D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&amp; familles (approches comportementales requises)   |   Durée : 21h (3j)   |   Prérequis : Sensibilisation + ABA + Activités adaptées + CAA</w:t>
            </w:r>
          </w:p>
        </w:tc>
      </w:tr>
      <w:tr w:rsidR="009F288C" w14:paraId="6182AE5E" w14:textId="77777777" w:rsidTr="003F0DAF">
        <w:tc>
          <w:tcPr>
            <w:tcW w:w="4986" w:type="dxa"/>
            <w:shd w:val="clear" w:color="auto" w:fill="F5F5F5"/>
          </w:tcPr>
          <w:p w14:paraId="07151217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Comprendre et analyser les troubles du comportement</w:t>
            </w:r>
            <w:r>
              <w:rPr>
                <w:color w:val="212121"/>
                <w:sz w:val="16"/>
              </w:rPr>
              <w:br/>
              <w:t>✓ Prévenir l'apparition des comportements-problèmes</w:t>
            </w:r>
            <w:r>
              <w:rPr>
                <w:color w:val="212121"/>
                <w:sz w:val="16"/>
              </w:rPr>
              <w:br/>
              <w:t>✓ Intervenir de manière adaptée et évaluer les interventions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4E63B0CE" w14:textId="2958170C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3 600 €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52ED2565" w14:textId="77777777">
        <w:tc>
          <w:tcPr>
            <w:tcW w:w="9972" w:type="dxa"/>
            <w:gridSpan w:val="2"/>
            <w:shd w:val="clear" w:color="auto" w:fill="E3F2FD"/>
          </w:tcPr>
          <w:p w14:paraId="6D683CB0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Définition et fonctions des troubles du comportement  •  Modèles explicatifs : somatique et comportemental (ABA)  •  Observation, analyse fonctionnelle et priorisation des interventions  •  Stratégies d'intervention : antécédents, contexte, conséquences  •  Apprentissage de comportements alternatifs et rédaction d'un protocole</w:t>
            </w:r>
          </w:p>
        </w:tc>
      </w:tr>
    </w:tbl>
    <w:p w14:paraId="69C06ED9" w14:textId="1C930E13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Reprise 7h</w:t>
      </w:r>
    </w:p>
    <w:p w14:paraId="0DDBABA0" w14:textId="77777777" w:rsidR="00F53F7D" w:rsidRDefault="00F53F7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067D9420" w14:textId="77777777">
        <w:tc>
          <w:tcPr>
            <w:tcW w:w="4986" w:type="dxa"/>
            <w:shd w:val="clear" w:color="auto" w:fill="BF360C"/>
          </w:tcPr>
          <w:p w14:paraId="16696FF3" w14:textId="77777777" w:rsidR="009F288C" w:rsidRDefault="00000000" w:rsidP="00F53F7D">
            <w:r>
              <w:rPr>
                <w:b/>
                <w:color w:val="FFFFFF"/>
                <w:sz w:val="18"/>
              </w:rPr>
              <w:t>N°13</w:t>
            </w:r>
          </w:p>
        </w:tc>
        <w:tc>
          <w:tcPr>
            <w:tcW w:w="4986" w:type="dxa"/>
            <w:shd w:val="clear" w:color="auto" w:fill="BF360C"/>
          </w:tcPr>
          <w:p w14:paraId="65F86D14" w14:textId="77777777" w:rsidR="009F288C" w:rsidRDefault="00000000">
            <w:r>
              <w:rPr>
                <w:b/>
                <w:color w:val="FFFFFF"/>
                <w:sz w:val="20"/>
              </w:rPr>
              <w:t>LA BOÎTE À OUTILS DU PROFESSIONNEL EN AUTISME</w:t>
            </w:r>
          </w:p>
        </w:tc>
      </w:tr>
    </w:tbl>
    <w:p w14:paraId="1AA84CC5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"Une formation complète pour des professionnels pleinement opérationnels"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215CCA30" w14:textId="77777777">
        <w:tc>
          <w:tcPr>
            <w:tcW w:w="9972" w:type="dxa"/>
            <w:gridSpan w:val="2"/>
            <w:shd w:val="clear" w:color="auto" w:fill="F5F5F5"/>
          </w:tcPr>
          <w:p w14:paraId="4595DD6F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35h (5j)   |   Prérequis : Aucun</w:t>
            </w:r>
          </w:p>
        </w:tc>
      </w:tr>
      <w:tr w:rsidR="009F288C" w14:paraId="4D9CE301" w14:textId="77777777" w:rsidTr="003F0DAF">
        <w:tc>
          <w:tcPr>
            <w:tcW w:w="4986" w:type="dxa"/>
            <w:shd w:val="clear" w:color="auto" w:fill="F5F5F5"/>
          </w:tcPr>
          <w:p w14:paraId="7FC54543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Mettre en œuvre les recommandations de bonnes pratiques (TSA)</w:t>
            </w:r>
            <w:r>
              <w:rPr>
                <w:color w:val="212121"/>
                <w:sz w:val="16"/>
              </w:rPr>
              <w:br/>
              <w:t>✓ Structurer l'environnement et les apprentissages</w:t>
            </w:r>
            <w:r>
              <w:rPr>
                <w:color w:val="212121"/>
                <w:sz w:val="16"/>
              </w:rPr>
              <w:br/>
              <w:t>✓ Développer la communication et l'autonomie</w:t>
            </w:r>
            <w:r>
              <w:rPr>
                <w:color w:val="212121"/>
                <w:sz w:val="16"/>
              </w:rPr>
              <w:br/>
              <w:t>✓ Analyser, prévenir et gérer les comportements-problèmes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4DFF1386" w14:textId="142F2E76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6 000 € </w:t>
            </w:r>
            <w:r>
              <w:rPr>
                <w:color w:val="212121"/>
                <w:sz w:val="16"/>
              </w:rPr>
              <w:br/>
              <w:t>Inter : 6 250 €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0058D7A0" w14:textId="77777777">
        <w:tc>
          <w:tcPr>
            <w:tcW w:w="9972" w:type="dxa"/>
            <w:gridSpan w:val="2"/>
            <w:shd w:val="clear" w:color="auto" w:fill="E3F2FD"/>
          </w:tcPr>
          <w:p w14:paraId="16BD89B6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Fonctionnement cognitif TSA : cohérence centrale, fonctions exécutives, théorie de l'esprit  •  Structuration de l'espace, du temps et des activités (TEACCH)  •  Évaluation des besoins de communication et mise en place CAA  •  Compétences fonctionnelles : demander, choisir, refuser, solliciter  •  Analyse fonctionnelle et stratégies de prévention des comportements-problèmes</w:t>
            </w:r>
          </w:p>
        </w:tc>
      </w:tr>
    </w:tbl>
    <w:p w14:paraId="2B7E91B4" w14:textId="7538BC0C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Accompagnement individuel ou collectif à la mise </w:t>
      </w:r>
      <w:proofErr w:type="spellStart"/>
      <w:r>
        <w:rPr>
          <w:color w:val="424242"/>
          <w:sz w:val="16"/>
        </w:rPr>
        <w:t>en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œuvre</w:t>
      </w:r>
      <w:proofErr w:type="spellEnd"/>
    </w:p>
    <w:p w14:paraId="0F60E4A7" w14:textId="77777777" w:rsidR="00F53F7D" w:rsidRDefault="00F53F7D" w:rsidP="005640DD">
      <w:pPr>
        <w:spacing w:after="40"/>
      </w:pPr>
    </w:p>
    <w:p w14:paraId="0B2715BE" w14:textId="77777777" w:rsidR="00F53F7D" w:rsidRDefault="00F53F7D" w:rsidP="005640DD">
      <w:pPr>
        <w:spacing w:after="40"/>
      </w:pPr>
    </w:p>
    <w:p w14:paraId="5E9F2438" w14:textId="77777777" w:rsidR="00F53F7D" w:rsidRDefault="00F53F7D" w:rsidP="005640DD">
      <w:pPr>
        <w:spacing w:after="40"/>
      </w:pPr>
    </w:p>
    <w:p w14:paraId="40E4FFF3" w14:textId="77777777" w:rsidR="00F53F7D" w:rsidRDefault="00F53F7D" w:rsidP="005640DD">
      <w:pPr>
        <w:spacing w:after="40"/>
      </w:pPr>
    </w:p>
    <w:p w14:paraId="0FBF8B5A" w14:textId="77777777" w:rsidR="00F53F7D" w:rsidRDefault="00F53F7D" w:rsidP="005640DD">
      <w:pPr>
        <w:spacing w:after="40"/>
      </w:pPr>
    </w:p>
    <w:p w14:paraId="5343F673" w14:textId="77777777" w:rsidR="00F53F7D" w:rsidRDefault="00F53F7D" w:rsidP="005640DD">
      <w:pPr>
        <w:spacing w:after="40"/>
      </w:pPr>
    </w:p>
    <w:p w14:paraId="02331132" w14:textId="77777777" w:rsidR="00F53F7D" w:rsidRDefault="00F53F7D" w:rsidP="005640DD">
      <w:pPr>
        <w:spacing w:after="40"/>
      </w:pPr>
    </w:p>
    <w:p w14:paraId="0EB3FC41" w14:textId="77777777" w:rsidR="00F53F7D" w:rsidRDefault="00F53F7D" w:rsidP="005640DD">
      <w:pPr>
        <w:spacing w:after="40"/>
      </w:pPr>
    </w:p>
    <w:p w14:paraId="3817E47E" w14:textId="77777777" w:rsidR="00F53F7D" w:rsidRDefault="00F53F7D" w:rsidP="005640DD">
      <w:pPr>
        <w:spacing w:after="40"/>
      </w:pPr>
    </w:p>
    <w:p w14:paraId="74EDD26E" w14:textId="77777777" w:rsidR="00F53F7D" w:rsidRDefault="00F53F7D" w:rsidP="005640DD">
      <w:pPr>
        <w:spacing w:after="40"/>
      </w:pPr>
    </w:p>
    <w:p w14:paraId="63826732" w14:textId="77777777" w:rsidR="00F53F7D" w:rsidRDefault="00F53F7D" w:rsidP="005640DD">
      <w:pPr>
        <w:spacing w:after="40"/>
      </w:pPr>
    </w:p>
    <w:p w14:paraId="3A50081C" w14:textId="77777777" w:rsidR="00F53F7D" w:rsidRDefault="00F53F7D" w:rsidP="005640DD">
      <w:pPr>
        <w:spacing w:after="40"/>
      </w:pPr>
    </w:p>
    <w:p w14:paraId="4CC81FA7" w14:textId="77777777" w:rsidR="00F53F7D" w:rsidRDefault="00F53F7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247AD514" w14:textId="77777777">
        <w:tc>
          <w:tcPr>
            <w:tcW w:w="9972" w:type="dxa"/>
            <w:shd w:val="clear" w:color="auto" w:fill="880E4F"/>
          </w:tcPr>
          <w:p w14:paraId="31A866C1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lastRenderedPageBreak/>
              <w:t>ORGANISATION ET MANAGEMENT</w:t>
            </w:r>
          </w:p>
        </w:tc>
      </w:tr>
    </w:tbl>
    <w:p w14:paraId="174D2760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0FCF2370" w14:textId="77777777">
        <w:tc>
          <w:tcPr>
            <w:tcW w:w="4986" w:type="dxa"/>
            <w:shd w:val="clear" w:color="auto" w:fill="880E4F"/>
          </w:tcPr>
          <w:p w14:paraId="05EC4FD1" w14:textId="77777777" w:rsidR="009F288C" w:rsidRDefault="00000000" w:rsidP="00F53F7D">
            <w:r>
              <w:rPr>
                <w:b/>
                <w:color w:val="FFFFFF"/>
                <w:sz w:val="18"/>
              </w:rPr>
              <w:t>N°14</w:t>
            </w:r>
          </w:p>
        </w:tc>
        <w:tc>
          <w:tcPr>
            <w:tcW w:w="4986" w:type="dxa"/>
            <w:shd w:val="clear" w:color="auto" w:fill="880E4F"/>
          </w:tcPr>
          <w:p w14:paraId="55BEB268" w14:textId="77777777" w:rsidR="009F288C" w:rsidRDefault="00000000">
            <w:r>
              <w:rPr>
                <w:b/>
                <w:color w:val="FFFFFF"/>
                <w:sz w:val="20"/>
              </w:rPr>
              <w:t>MISE EN PLACE ET GESTION D'UNE UNITÉ AUTISME</w:t>
            </w:r>
          </w:p>
        </w:tc>
      </w:tr>
    </w:tbl>
    <w:p w14:paraId="188F497F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"Piloter une unité autisme cohérente, efficace et conforme aux bonnes pratiques"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3356FE45" w14:textId="77777777">
        <w:tc>
          <w:tcPr>
            <w:tcW w:w="9972" w:type="dxa"/>
            <w:gridSpan w:val="2"/>
            <w:shd w:val="clear" w:color="auto" w:fill="F5F5F5"/>
          </w:tcPr>
          <w:p w14:paraId="4C033D64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Coordinateurs, psychologues, chefs de service, directeurs   |   Durée : 21h (3j)   |   Prérequis : Sensibilisation à l'Autisme</w:t>
            </w:r>
          </w:p>
        </w:tc>
      </w:tr>
      <w:tr w:rsidR="009F288C" w14:paraId="7B170D01" w14:textId="77777777" w:rsidTr="003F0DAF">
        <w:tc>
          <w:tcPr>
            <w:tcW w:w="4986" w:type="dxa"/>
            <w:shd w:val="clear" w:color="auto" w:fill="F5F5F5"/>
          </w:tcPr>
          <w:p w14:paraId="2B6567D9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Concevoir et piloter un projet d'unité Autisme cohérent</w:t>
            </w:r>
            <w:r>
              <w:rPr>
                <w:color w:val="212121"/>
                <w:sz w:val="16"/>
              </w:rPr>
              <w:br/>
              <w:t>✓ Structurer et organiser le fonctionnement de l'unité (RBPP)</w:t>
            </w:r>
            <w:r>
              <w:rPr>
                <w:color w:val="212121"/>
                <w:sz w:val="16"/>
              </w:rPr>
              <w:br/>
              <w:t>✓ Animer, faire vivre et évaluer le projet d'unité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6C4DADF2" w14:textId="3E65B754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3 600 € </w:t>
            </w:r>
            <w:r>
              <w:rPr>
                <w:color w:val="212121"/>
                <w:sz w:val="16"/>
              </w:rPr>
              <w:br/>
              <w:t>Inter : 3 750 €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3DB8A103" w14:textId="77777777">
        <w:tc>
          <w:tcPr>
            <w:tcW w:w="9972" w:type="dxa"/>
            <w:gridSpan w:val="2"/>
            <w:shd w:val="clear" w:color="auto" w:fill="E3F2FD"/>
          </w:tcPr>
          <w:p w14:paraId="3E5AD560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Définir un projet spécifique en cohérence avec le projet associatif  •  Intégrer les recommandations HAS et bonnes pratiques professionnelles  •  Identifier les rôles des professionnels et favoriser la transdisciplinarité  •  Organiser les espaces, ressources matérielles et activités  •  Évaluer les actions et ajuster les pratiques</w:t>
            </w:r>
          </w:p>
        </w:tc>
      </w:tr>
    </w:tbl>
    <w:p w14:paraId="6F05C176" w14:textId="77777777" w:rsidR="009F288C" w:rsidRDefault="00000000">
      <w:pPr>
        <w:spacing w:after="40"/>
      </w:pPr>
      <w:r>
        <w:rPr>
          <w:color w:val="424242"/>
          <w:sz w:val="16"/>
        </w:rPr>
        <w:t>+ Pour aller plus loin : Reprise 7h</w:t>
      </w:r>
    </w:p>
    <w:p w14:paraId="4ADBAFBF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29899635" w14:textId="77777777">
        <w:tc>
          <w:tcPr>
            <w:tcW w:w="9972" w:type="dxa"/>
            <w:shd w:val="clear" w:color="auto" w:fill="4A148C"/>
          </w:tcPr>
          <w:p w14:paraId="68F2112B" w14:textId="77777777" w:rsidR="009F288C" w:rsidRDefault="00000000" w:rsidP="005640DD">
            <w:pPr>
              <w:spacing w:before="80" w:after="80"/>
              <w:jc w:val="center"/>
            </w:pPr>
            <w:r>
              <w:rPr>
                <w:b/>
                <w:color w:val="FFFFFF"/>
                <w:sz w:val="24"/>
              </w:rPr>
              <w:t>ACCOMPAGNEMENT GLOBAL</w:t>
            </w:r>
          </w:p>
        </w:tc>
      </w:tr>
    </w:tbl>
    <w:p w14:paraId="1E544533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7A351E86" w14:textId="77777777">
        <w:tc>
          <w:tcPr>
            <w:tcW w:w="4986" w:type="dxa"/>
            <w:shd w:val="clear" w:color="auto" w:fill="4A148C"/>
          </w:tcPr>
          <w:p w14:paraId="21EF761E" w14:textId="77777777" w:rsidR="009F288C" w:rsidRDefault="00000000" w:rsidP="005640DD">
            <w:r>
              <w:rPr>
                <w:b/>
                <w:color w:val="FFFFFF"/>
                <w:sz w:val="18"/>
              </w:rPr>
              <w:t>N°15</w:t>
            </w:r>
          </w:p>
        </w:tc>
        <w:tc>
          <w:tcPr>
            <w:tcW w:w="4986" w:type="dxa"/>
            <w:shd w:val="clear" w:color="auto" w:fill="4A148C"/>
          </w:tcPr>
          <w:p w14:paraId="7A932666" w14:textId="77777777" w:rsidR="009F288C" w:rsidRDefault="00000000">
            <w:r>
              <w:rPr>
                <w:b/>
                <w:color w:val="FFFFFF"/>
                <w:sz w:val="20"/>
              </w:rPr>
              <w:t>ACCOMPAGNEMENT DES FAMILLES CONCERNÉES PAR L'AUTISME</w:t>
            </w:r>
          </w:p>
        </w:tc>
      </w:tr>
    </w:tbl>
    <w:p w14:paraId="62E0E41A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"Soutenir les familles pour améliorer la qualité de vie de tous"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36B5836E" w14:textId="77777777">
        <w:tc>
          <w:tcPr>
            <w:tcW w:w="9972" w:type="dxa"/>
            <w:gridSpan w:val="2"/>
            <w:shd w:val="clear" w:color="auto" w:fill="F5F5F5"/>
          </w:tcPr>
          <w:p w14:paraId="689BA929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7h (1j)   |   Prérequis : Sensibilisation à l'Autisme</w:t>
            </w:r>
          </w:p>
        </w:tc>
      </w:tr>
      <w:tr w:rsidR="009F288C" w14:paraId="14AF940C" w14:textId="77777777" w:rsidTr="003F0DAF">
        <w:tc>
          <w:tcPr>
            <w:tcW w:w="4986" w:type="dxa"/>
            <w:shd w:val="clear" w:color="auto" w:fill="F5F5F5"/>
          </w:tcPr>
          <w:p w14:paraId="6C7FDE43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Connaître l'impact de l'autisme sur la qualité de vie de la famille</w:t>
            </w:r>
            <w:r>
              <w:rPr>
                <w:color w:val="212121"/>
                <w:sz w:val="16"/>
              </w:rPr>
              <w:br/>
              <w:t>✓ Identifier les ressources et difficultés des familles</w:t>
            </w:r>
            <w:r>
              <w:rPr>
                <w:color w:val="212121"/>
                <w:sz w:val="16"/>
              </w:rPr>
              <w:br/>
              <w:t>✓ Promouvoir la qualité de vie des familles et personnes TSA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007E9F3D" w14:textId="434794D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1 200 € </w:t>
            </w:r>
            <w:r>
              <w:rPr>
                <w:color w:val="212121"/>
                <w:sz w:val="16"/>
              </w:rPr>
              <w:br/>
              <w:t>Inter : 1 250 €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5F47F2FA" w14:textId="77777777">
        <w:tc>
          <w:tcPr>
            <w:tcW w:w="9972" w:type="dxa"/>
            <w:gridSpan w:val="2"/>
            <w:shd w:val="clear" w:color="auto" w:fill="E3F2FD"/>
          </w:tcPr>
          <w:p w14:paraId="2ECF3C45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Impact de l'autisme : communication sociale, annonce du diagnostic  •  Répercussions sur la qualité de vie familiale  •  Outils d'évaluation des besoins et des ressources  •  Soutien éducatif, guidance parentale, groupes de parents  •  Prévention de l'épuisement parental et soutien psychologique</w:t>
            </w:r>
          </w:p>
        </w:tc>
      </w:tr>
    </w:tbl>
    <w:p w14:paraId="70B7987A" w14:textId="79560CDF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Reprise 7h</w:t>
      </w:r>
    </w:p>
    <w:p w14:paraId="485CB807" w14:textId="77777777" w:rsidR="00F53F7D" w:rsidRDefault="00F53F7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03DA8E75" w14:textId="77777777">
        <w:tc>
          <w:tcPr>
            <w:tcW w:w="4986" w:type="dxa"/>
            <w:shd w:val="clear" w:color="auto" w:fill="4A148C"/>
          </w:tcPr>
          <w:p w14:paraId="4E617954" w14:textId="77777777" w:rsidR="009F288C" w:rsidRDefault="00000000" w:rsidP="005640DD">
            <w:r>
              <w:rPr>
                <w:b/>
                <w:color w:val="FFFFFF"/>
                <w:sz w:val="18"/>
              </w:rPr>
              <w:t>N°16</w:t>
            </w:r>
          </w:p>
        </w:tc>
        <w:tc>
          <w:tcPr>
            <w:tcW w:w="4986" w:type="dxa"/>
            <w:shd w:val="clear" w:color="auto" w:fill="4A148C"/>
          </w:tcPr>
          <w:p w14:paraId="0C7872D8" w14:textId="77777777" w:rsidR="009F288C" w:rsidRDefault="00000000">
            <w:r>
              <w:rPr>
                <w:b/>
                <w:color w:val="FFFFFF"/>
                <w:sz w:val="20"/>
              </w:rPr>
              <w:t>LA BIENTRAITANCE</w:t>
            </w:r>
          </w:p>
        </w:tc>
      </w:tr>
    </w:tbl>
    <w:p w14:paraId="7297C4A4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"Garantir respect, dignité et autonomie dans chaque accompagnement"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95E1969" w14:textId="77777777">
        <w:tc>
          <w:tcPr>
            <w:tcW w:w="9972" w:type="dxa"/>
            <w:gridSpan w:val="2"/>
            <w:shd w:val="clear" w:color="auto" w:fill="F5F5F5"/>
          </w:tcPr>
          <w:p w14:paraId="435FB2E0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14h (2j)   |   Prérequis : Aucun (expérience recommandée)</w:t>
            </w:r>
          </w:p>
        </w:tc>
      </w:tr>
      <w:tr w:rsidR="009F288C" w14:paraId="0E9D2908" w14:textId="77777777" w:rsidTr="003F0DAF">
        <w:tc>
          <w:tcPr>
            <w:tcW w:w="4986" w:type="dxa"/>
            <w:shd w:val="clear" w:color="auto" w:fill="F5F5F5"/>
          </w:tcPr>
          <w:p w14:paraId="3A01A969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Identifier et mettre en œuvre les principes de la bientraitance</w:t>
            </w:r>
            <w:r>
              <w:rPr>
                <w:color w:val="212121"/>
                <w:sz w:val="16"/>
              </w:rPr>
              <w:br/>
              <w:t>✓ Reconnaître, prévenir et agir face à la maltraitance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6CCCF9EF" w14:textId="29AB4E4E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19CA9FB0" w14:textId="77777777">
        <w:tc>
          <w:tcPr>
            <w:tcW w:w="9972" w:type="dxa"/>
            <w:gridSpan w:val="2"/>
            <w:shd w:val="clear" w:color="auto" w:fill="E3F2FD"/>
          </w:tcPr>
          <w:p w14:paraId="3E3BDE44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Notions fondamentales : culture du respect, personnalisation, démarche positive  •  Co-construction du projet de vie et accompagnement de l'autonomie  •  Définition et cadre légal de la maltraitance  •  Types de maltraitance et signaux d'alerte  •  Outils de prévention et recours en cas de maltraitance</w:t>
            </w:r>
          </w:p>
        </w:tc>
      </w:tr>
    </w:tbl>
    <w:p w14:paraId="0D5CD345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7591327" w14:textId="77777777">
        <w:tc>
          <w:tcPr>
            <w:tcW w:w="4986" w:type="dxa"/>
            <w:shd w:val="clear" w:color="auto" w:fill="4A148C"/>
          </w:tcPr>
          <w:p w14:paraId="3D21B79D" w14:textId="77777777" w:rsidR="009F288C" w:rsidRDefault="00000000" w:rsidP="005640DD">
            <w:r>
              <w:rPr>
                <w:b/>
                <w:color w:val="FFFFFF"/>
                <w:sz w:val="18"/>
              </w:rPr>
              <w:lastRenderedPageBreak/>
              <w:t>N°17</w:t>
            </w:r>
          </w:p>
        </w:tc>
        <w:tc>
          <w:tcPr>
            <w:tcW w:w="4986" w:type="dxa"/>
            <w:shd w:val="clear" w:color="auto" w:fill="4A148C"/>
          </w:tcPr>
          <w:p w14:paraId="518DC8B1" w14:textId="77777777" w:rsidR="009F288C" w:rsidRDefault="00000000">
            <w:r>
              <w:rPr>
                <w:b/>
                <w:color w:val="FFFFFF"/>
                <w:sz w:val="20"/>
              </w:rPr>
              <w:t>FAVORISER L'AUTODÉTERMINATION</w:t>
            </w:r>
          </w:p>
        </w:tc>
      </w:tr>
    </w:tbl>
    <w:p w14:paraId="3F40ABBD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"Donner à chaque personne les moyens de choisir sa propre vie"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13C4921D" w14:textId="77777777">
        <w:tc>
          <w:tcPr>
            <w:tcW w:w="9972" w:type="dxa"/>
            <w:gridSpan w:val="2"/>
            <w:shd w:val="clear" w:color="auto" w:fill="F5F5F5"/>
          </w:tcPr>
          <w:p w14:paraId="2F095311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14h (2j)   |   Prérequis : Sensibilisation à l'Autisme</w:t>
            </w:r>
          </w:p>
        </w:tc>
      </w:tr>
      <w:tr w:rsidR="009F288C" w14:paraId="11C06A8B" w14:textId="77777777" w:rsidTr="003F0DAF">
        <w:tc>
          <w:tcPr>
            <w:tcW w:w="4986" w:type="dxa"/>
            <w:shd w:val="clear" w:color="auto" w:fill="F5F5F5"/>
          </w:tcPr>
          <w:p w14:paraId="77261B54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Comprendre et appliquer les fondements de l'autodétermination</w:t>
            </w:r>
            <w:r>
              <w:rPr>
                <w:color w:val="212121"/>
                <w:sz w:val="16"/>
              </w:rPr>
              <w:br/>
              <w:t>✓ Identifier les freins et mobiliser les leviers</w:t>
            </w:r>
            <w:r>
              <w:rPr>
                <w:color w:val="212121"/>
                <w:sz w:val="16"/>
              </w:rPr>
              <w:br/>
              <w:t>✓ Promouvoir et renforcer l'autodétermination au quotidien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0BF35995" w14:textId="66F0BC53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0809A13D" w14:textId="77777777">
        <w:tc>
          <w:tcPr>
            <w:tcW w:w="9972" w:type="dxa"/>
            <w:gridSpan w:val="2"/>
            <w:shd w:val="clear" w:color="auto" w:fill="E3F2FD"/>
          </w:tcPr>
          <w:p w14:paraId="1DC41FEE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Origines, définitions et composantes clés : choix, contrôle, autonomie  •  Enjeux, obstacles et représentations liés au handicap  •  Outils d'évaluation, d'observation et de communication adaptés  •  Équilibre liberté/sécurité, projet de vie et projet institutionnel  •  Rôle de la famille et de la pair-aidance</w:t>
            </w:r>
          </w:p>
        </w:tc>
      </w:tr>
    </w:tbl>
    <w:p w14:paraId="3D5EC0E0" w14:textId="3477F746" w:rsidR="009F288C" w:rsidRDefault="00000000" w:rsidP="005640DD">
      <w:pPr>
        <w:spacing w:after="40"/>
        <w:rPr>
          <w:color w:val="424242"/>
          <w:sz w:val="16"/>
        </w:rPr>
      </w:pPr>
      <w:r>
        <w:rPr>
          <w:color w:val="424242"/>
          <w:sz w:val="16"/>
        </w:rPr>
        <w:t xml:space="preserve">+ Pour aller plus </w:t>
      </w:r>
      <w:proofErr w:type="gramStart"/>
      <w:r>
        <w:rPr>
          <w:color w:val="424242"/>
          <w:sz w:val="16"/>
        </w:rPr>
        <w:t>loin :</w:t>
      </w:r>
      <w:proofErr w:type="gramEnd"/>
      <w:r>
        <w:rPr>
          <w:color w:val="424242"/>
          <w:sz w:val="16"/>
        </w:rPr>
        <w:t xml:space="preserve"> Module d'approfondissement : co-</w:t>
      </w:r>
      <w:proofErr w:type="spellStart"/>
      <w:r>
        <w:rPr>
          <w:color w:val="424242"/>
          <w:sz w:val="16"/>
        </w:rPr>
        <w:t>construire</w:t>
      </w:r>
      <w:proofErr w:type="spellEnd"/>
      <w:r>
        <w:rPr>
          <w:color w:val="424242"/>
          <w:sz w:val="16"/>
        </w:rPr>
        <w:t xml:space="preserve"> un </w:t>
      </w:r>
      <w:proofErr w:type="spellStart"/>
      <w:r>
        <w:rPr>
          <w:color w:val="424242"/>
          <w:sz w:val="16"/>
        </w:rPr>
        <w:t>projet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d'établissement</w:t>
      </w:r>
      <w:proofErr w:type="spellEnd"/>
    </w:p>
    <w:p w14:paraId="0C58029F" w14:textId="77777777" w:rsidR="00F53F7D" w:rsidRDefault="00F53F7D" w:rsidP="005640DD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375A8B5" w14:textId="77777777">
        <w:tc>
          <w:tcPr>
            <w:tcW w:w="4986" w:type="dxa"/>
            <w:shd w:val="clear" w:color="auto" w:fill="4A148C"/>
          </w:tcPr>
          <w:p w14:paraId="771A212C" w14:textId="77777777" w:rsidR="009F288C" w:rsidRDefault="00000000" w:rsidP="00F53F7D">
            <w:r>
              <w:rPr>
                <w:b/>
                <w:color w:val="FFFFFF"/>
                <w:sz w:val="18"/>
              </w:rPr>
              <w:t>N°18</w:t>
            </w:r>
          </w:p>
        </w:tc>
        <w:tc>
          <w:tcPr>
            <w:tcW w:w="4986" w:type="dxa"/>
            <w:shd w:val="clear" w:color="auto" w:fill="4A148C"/>
          </w:tcPr>
          <w:p w14:paraId="40777FFB" w14:textId="77777777" w:rsidR="009F288C" w:rsidRDefault="00000000">
            <w:r>
              <w:rPr>
                <w:b/>
                <w:color w:val="FFFFFF"/>
                <w:sz w:val="20"/>
              </w:rPr>
              <w:t>PATHOLOGIES DU VIEILLISSEMENT</w:t>
            </w:r>
          </w:p>
        </w:tc>
      </w:tr>
    </w:tbl>
    <w:p w14:paraId="13D61082" w14:textId="77777777" w:rsidR="009F288C" w:rsidRDefault="00000000">
      <w:pPr>
        <w:spacing w:before="60" w:after="60"/>
        <w:jc w:val="center"/>
      </w:pPr>
      <w:r>
        <w:rPr>
          <w:b/>
          <w:i/>
          <w:color w:val="1565C0"/>
          <w:sz w:val="20"/>
        </w:rPr>
        <w:t>"Adapter les pratiques professionnelles au vieillissement des personnes accompagnées"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F288C" w14:paraId="492D5576" w14:textId="77777777">
        <w:tc>
          <w:tcPr>
            <w:tcW w:w="9972" w:type="dxa"/>
            <w:gridSpan w:val="2"/>
            <w:shd w:val="clear" w:color="auto" w:fill="F5F5F5"/>
          </w:tcPr>
          <w:p w14:paraId="1643FC28" w14:textId="77777777" w:rsidR="009F288C" w:rsidRDefault="00000000">
            <w:pPr>
              <w:spacing w:before="60" w:after="60"/>
            </w:pPr>
            <w:r>
              <w:rPr>
                <w:color w:val="424242"/>
                <w:sz w:val="16"/>
              </w:rPr>
              <w:t>Public : Professionnels cadres et non-cadres   |   Durée : 14h (2j)   |   Prérequis : Aucun</w:t>
            </w:r>
          </w:p>
        </w:tc>
      </w:tr>
      <w:tr w:rsidR="009F288C" w14:paraId="58751141" w14:textId="77777777" w:rsidTr="003F0DAF">
        <w:tc>
          <w:tcPr>
            <w:tcW w:w="4986" w:type="dxa"/>
            <w:shd w:val="clear" w:color="auto" w:fill="F5F5F5"/>
          </w:tcPr>
          <w:p w14:paraId="6B345BEB" w14:textId="77777777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OBJECTIFS</w:t>
            </w:r>
            <w:r>
              <w:rPr>
                <w:b/>
                <w:color w:val="212121"/>
                <w:sz w:val="16"/>
              </w:rPr>
              <w:br/>
            </w:r>
            <w:r>
              <w:rPr>
                <w:color w:val="212121"/>
                <w:sz w:val="16"/>
              </w:rPr>
              <w:t>✓ Comprendre le vieillissement et ses pathologies</w:t>
            </w:r>
            <w:r>
              <w:rPr>
                <w:color w:val="212121"/>
                <w:sz w:val="16"/>
              </w:rPr>
              <w:br/>
              <w:t>✓ Adapter les pratiques professionnelles aux besoins spécifiques</w:t>
            </w:r>
            <w:r>
              <w:rPr>
                <w:color w:val="212121"/>
                <w:sz w:val="16"/>
              </w:rPr>
              <w:br/>
              <w:t>✓ Intégrer les dimensions sociales, éthiques et relationnelles</w:t>
            </w:r>
            <w:r>
              <w:rPr>
                <w:color w:val="212121"/>
                <w:sz w:val="16"/>
              </w:rPr>
              <w:br/>
            </w:r>
          </w:p>
        </w:tc>
        <w:tc>
          <w:tcPr>
            <w:tcW w:w="4986" w:type="dxa"/>
            <w:shd w:val="clear" w:color="auto" w:fill="C4BC96" w:themeFill="background2" w:themeFillShade="BF"/>
          </w:tcPr>
          <w:p w14:paraId="52B72E39" w14:textId="20A6EC7F" w:rsidR="009F288C" w:rsidRDefault="00000000">
            <w:pPr>
              <w:spacing w:before="80" w:after="80"/>
            </w:pPr>
            <w:r>
              <w:rPr>
                <w:b/>
                <w:color w:val="212121"/>
                <w:sz w:val="16"/>
              </w:rPr>
              <w:t>TARIFS</w:t>
            </w:r>
            <w:r>
              <w:rPr>
                <w:b/>
                <w:color w:val="212121"/>
                <w:sz w:val="16"/>
              </w:rPr>
              <w:br/>
            </w:r>
            <w:proofErr w:type="gramStart"/>
            <w:r>
              <w:rPr>
                <w:color w:val="212121"/>
                <w:sz w:val="16"/>
              </w:rPr>
              <w:t>Intra :</w:t>
            </w:r>
            <w:proofErr w:type="gramEnd"/>
            <w:r>
              <w:rPr>
                <w:color w:val="212121"/>
                <w:sz w:val="16"/>
              </w:rPr>
              <w:t xml:space="preserve"> 2 400 € </w:t>
            </w:r>
            <w:r>
              <w:rPr>
                <w:color w:val="212121"/>
                <w:sz w:val="16"/>
              </w:rPr>
              <w:br/>
              <w:t>Inter : 2 500 €</w:t>
            </w:r>
            <w:r>
              <w:rPr>
                <w:color w:val="212121"/>
                <w:sz w:val="16"/>
              </w:rPr>
              <w:br/>
              <w:t>(Hors frais péda.)</w:t>
            </w:r>
          </w:p>
        </w:tc>
      </w:tr>
      <w:tr w:rsidR="009F288C" w14:paraId="5EB8765A" w14:textId="77777777">
        <w:tc>
          <w:tcPr>
            <w:tcW w:w="9972" w:type="dxa"/>
            <w:gridSpan w:val="2"/>
            <w:shd w:val="clear" w:color="auto" w:fill="E3F2FD"/>
          </w:tcPr>
          <w:p w14:paraId="1E23CE92" w14:textId="77777777" w:rsidR="009F288C" w:rsidRDefault="00000000">
            <w:pPr>
              <w:spacing w:before="60" w:after="60"/>
            </w:pPr>
            <w:r>
              <w:rPr>
                <w:b/>
                <w:color w:val="212121"/>
                <w:sz w:val="16"/>
              </w:rPr>
              <w:t xml:space="preserve">PROGRAMME :  </w:t>
            </w:r>
            <w:r>
              <w:rPr>
                <w:color w:val="212121"/>
                <w:sz w:val="16"/>
              </w:rPr>
              <w:t>Vieillissement physiologique et pathologique : fragilité et prévention  •  Pathologies neurodégénératives : Alzheimer, Parkinson, démences  •  Pathologies cardiovasculaires et métaboliques : AVC, diabète, hypertension  •  Troubles psychologiques liés à l'âge  •  Enjeux sociaux et éthiques : isolement, aidants, bientraitance et fin de vie</w:t>
            </w:r>
          </w:p>
        </w:tc>
      </w:tr>
    </w:tbl>
    <w:p w14:paraId="7734FD3C" w14:textId="276945E3" w:rsidR="009F288C" w:rsidRDefault="009F288C"/>
    <w:p w14:paraId="46E3F037" w14:textId="77777777" w:rsidR="009F288C" w:rsidRPr="00F53F7D" w:rsidRDefault="00000000" w:rsidP="0003434E">
      <w:pPr>
        <w:spacing w:before="120"/>
        <w:jc w:val="center"/>
      </w:pPr>
      <w:r w:rsidRPr="00F53F7D">
        <w:rPr>
          <w:b/>
          <w:sz w:val="26"/>
        </w:rPr>
        <w:t>Formations Sur Mesure &amp; Supervisions</w:t>
      </w:r>
    </w:p>
    <w:p w14:paraId="31834CEA" w14:textId="77777777" w:rsidR="009F288C" w:rsidRDefault="00000000">
      <w:pPr>
        <w:spacing w:after="120"/>
        <w:jc w:val="both"/>
      </w:pPr>
      <w:r>
        <w:rPr>
          <w:color w:val="212121"/>
          <w:sz w:val="20"/>
        </w:rPr>
        <w:t>Vous avez des besoins spécifiques ? ATYPIC Formation conçoit des formations entièrement personnalisées pour les établissements médico-sociaux, sanitaires et associations accueillant des personnes TSA.</w:t>
      </w:r>
      <w:r>
        <w:rPr>
          <w:color w:val="212121"/>
          <w:sz w:val="20"/>
        </w:rPr>
        <w:br/>
      </w:r>
      <w:r>
        <w:rPr>
          <w:color w:val="212121"/>
          <w:sz w:val="20"/>
        </w:rPr>
        <w:br/>
        <w:t>• Fournir un socle commun de connaissances adapté aux spécificités de votre public</w:t>
      </w:r>
      <w:r>
        <w:rPr>
          <w:color w:val="212121"/>
          <w:sz w:val="20"/>
        </w:rPr>
        <w:br/>
        <w:t>• Centrer le contenu sur les problématiques concrètes rencontrées par vos équipes</w:t>
      </w:r>
      <w:r>
        <w:rPr>
          <w:color w:val="212121"/>
          <w:sz w:val="20"/>
        </w:rPr>
        <w:br/>
        <w:t>• Aborder des thématiques précises : autonomie, gestion des comportements, outils d'évaluation</w:t>
      </w:r>
      <w:r>
        <w:rPr>
          <w:color w:val="212121"/>
          <w:sz w:val="20"/>
        </w:rPr>
        <w:br/>
      </w:r>
      <w:r>
        <w:rPr>
          <w:color w:val="212121"/>
          <w:sz w:val="20"/>
        </w:rPr>
        <w:br/>
        <w:t>Les Supervisions (Formations-Actions) permettent de superviser les pratiques suite à un plan de formation, directement au sein de votre établissement.</w:t>
      </w:r>
      <w:r>
        <w:rPr>
          <w:color w:val="212121"/>
          <w:sz w:val="20"/>
        </w:rPr>
        <w:br/>
      </w:r>
      <w:r>
        <w:rPr>
          <w:color w:val="212121"/>
          <w:sz w:val="20"/>
        </w:rPr>
        <w:br/>
        <w:t>Volume minimum : 1 fois par trimestre par service   |   Tarif : 1 200 € / jour</w:t>
      </w:r>
    </w:p>
    <w:p w14:paraId="152A8C2B" w14:textId="77777777" w:rsidR="009F288C" w:rsidRDefault="009F288C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9F288C" w14:paraId="4835007D" w14:textId="77777777" w:rsidTr="003F0DAF">
        <w:tc>
          <w:tcPr>
            <w:tcW w:w="9972" w:type="dxa"/>
            <w:shd w:val="clear" w:color="auto" w:fill="C4BC96" w:themeFill="background2" w:themeFillShade="BF"/>
          </w:tcPr>
          <w:p w14:paraId="1C501B53" w14:textId="77777777" w:rsidR="009F288C" w:rsidRDefault="00000000">
            <w:pPr>
              <w:spacing w:before="160" w:after="160"/>
              <w:jc w:val="center"/>
            </w:pPr>
            <w:r>
              <w:rPr>
                <w:b/>
                <w:color w:val="0D47A1"/>
                <w:sz w:val="24"/>
              </w:rPr>
              <w:t>★  ORGANISME CERTIFIÉ QUALIOPI  ★</w:t>
            </w:r>
            <w:r>
              <w:rPr>
                <w:b/>
                <w:color w:val="0D47A1"/>
                <w:sz w:val="24"/>
              </w:rPr>
              <w:br/>
            </w:r>
            <w:r>
              <w:rPr>
                <w:color w:val="0D47A1"/>
                <w:sz w:val="18"/>
              </w:rPr>
              <w:t>Certification qualité pour les actions de formation professionnelle continue</w:t>
            </w:r>
            <w:r>
              <w:rPr>
                <w:color w:val="0D47A1"/>
                <w:sz w:val="18"/>
              </w:rPr>
              <w:br/>
            </w:r>
            <w:r>
              <w:rPr>
                <w:b/>
                <w:color w:val="0D47A1"/>
                <w:sz w:val="18"/>
              </w:rPr>
              <w:t>N° de déclaration d'activité : 82 42 02062 42  ·  SIRET : 381 841 881 00042</w:t>
            </w:r>
          </w:p>
        </w:tc>
      </w:tr>
    </w:tbl>
    <w:p w14:paraId="3460A43C" w14:textId="4244AD9D" w:rsidR="009F288C" w:rsidRDefault="00F53F7D">
      <w:r>
        <w:rPr>
          <w:noProof/>
        </w:rPr>
        <w:drawing>
          <wp:anchor distT="0" distB="0" distL="114300" distR="114300" simplePos="0" relativeHeight="251662336" behindDoc="0" locked="0" layoutInCell="1" allowOverlap="1" wp14:anchorId="0BC8EB63" wp14:editId="067B56B1">
            <wp:simplePos x="0" y="0"/>
            <wp:positionH relativeFrom="margin">
              <wp:posOffset>2266950</wp:posOffset>
            </wp:positionH>
            <wp:positionV relativeFrom="paragraph">
              <wp:posOffset>515620</wp:posOffset>
            </wp:positionV>
            <wp:extent cx="2072640" cy="641985"/>
            <wp:effectExtent l="0" t="0" r="3810" b="5715"/>
            <wp:wrapNone/>
            <wp:docPr id="4" name="Image 4" descr="Une image contenant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9F081A5" wp14:editId="6828C6A9">
            <wp:simplePos x="0" y="0"/>
            <wp:positionH relativeFrom="column">
              <wp:posOffset>5368290</wp:posOffset>
            </wp:positionH>
            <wp:positionV relativeFrom="paragraph">
              <wp:posOffset>332105</wp:posOffset>
            </wp:positionV>
            <wp:extent cx="1590675" cy="836930"/>
            <wp:effectExtent l="0" t="0" r="0" b="0"/>
            <wp:wrapNone/>
            <wp:docPr id="3" name="Image 3" descr="Logo Quali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Qualiopi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0CE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 wp14:anchorId="75AB691C" wp14:editId="66935484">
            <wp:simplePos x="0" y="0"/>
            <wp:positionH relativeFrom="margin">
              <wp:posOffset>-491490</wp:posOffset>
            </wp:positionH>
            <wp:positionV relativeFrom="paragraph">
              <wp:posOffset>561340</wp:posOffset>
            </wp:positionV>
            <wp:extent cx="1859280" cy="541020"/>
            <wp:effectExtent l="0" t="0" r="7620" b="0"/>
            <wp:wrapNone/>
            <wp:docPr id="5" name="Image 5" descr="C:\Users\Maxim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e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223C4" w14:textId="439B959D" w:rsidR="0003434E" w:rsidRPr="0003434E" w:rsidRDefault="0003434E" w:rsidP="0003434E">
      <w:pPr>
        <w:spacing w:after="0"/>
        <w:rPr>
          <w:rFonts w:ascii="Eras Light ITC" w:hAnsi="Eras Light ITC"/>
          <w:color w:val="1F497D" w:themeColor="text2"/>
        </w:rPr>
      </w:pPr>
    </w:p>
    <w:sectPr w:rsidR="0003434E" w:rsidRPr="0003434E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198582">
    <w:abstractNumId w:val="8"/>
  </w:num>
  <w:num w:numId="2" w16cid:durableId="1819613184">
    <w:abstractNumId w:val="6"/>
  </w:num>
  <w:num w:numId="3" w16cid:durableId="1343699546">
    <w:abstractNumId w:val="5"/>
  </w:num>
  <w:num w:numId="4" w16cid:durableId="1183324080">
    <w:abstractNumId w:val="4"/>
  </w:num>
  <w:num w:numId="5" w16cid:durableId="578174158">
    <w:abstractNumId w:val="7"/>
  </w:num>
  <w:num w:numId="6" w16cid:durableId="1998796921">
    <w:abstractNumId w:val="3"/>
  </w:num>
  <w:num w:numId="7" w16cid:durableId="868688213">
    <w:abstractNumId w:val="2"/>
  </w:num>
  <w:num w:numId="8" w16cid:durableId="2129666306">
    <w:abstractNumId w:val="1"/>
  </w:num>
  <w:num w:numId="9" w16cid:durableId="57894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34E"/>
    <w:rsid w:val="00034616"/>
    <w:rsid w:val="0006063C"/>
    <w:rsid w:val="0015074B"/>
    <w:rsid w:val="0029639D"/>
    <w:rsid w:val="00326F90"/>
    <w:rsid w:val="003F0DAF"/>
    <w:rsid w:val="004C79E6"/>
    <w:rsid w:val="004F1296"/>
    <w:rsid w:val="004F7753"/>
    <w:rsid w:val="005640DD"/>
    <w:rsid w:val="006C4F57"/>
    <w:rsid w:val="009F288C"/>
    <w:rsid w:val="00AA1D8D"/>
    <w:rsid w:val="00B47730"/>
    <w:rsid w:val="00BC208F"/>
    <w:rsid w:val="00CB0664"/>
    <w:rsid w:val="00E4286B"/>
    <w:rsid w:val="00EA2288"/>
    <w:rsid w:val="00EF48C0"/>
    <w:rsid w:val="00F53F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80A96"/>
  <w14:defaultImageDpi w14:val="300"/>
  <w15:docId w15:val="{A3D77F8F-0D32-42F8-AD4E-048D2DE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7D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3012</Words>
  <Characters>16572</Characters>
  <Application>Microsoft Office Word</Application>
  <DocSecurity>0</DocSecurity>
  <Lines>138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khichane</cp:lastModifiedBy>
  <cp:revision>2</cp:revision>
  <dcterms:created xsi:type="dcterms:W3CDTF">2026-07-20T15:29:00Z</dcterms:created>
  <dcterms:modified xsi:type="dcterms:W3CDTF">2026-07-20T15:29:00Z</dcterms:modified>
  <cp:category/>
</cp:coreProperties>
</file>